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275C" w14:textId="7264E46C" w:rsidR="00F828F8" w:rsidRPr="0086209D" w:rsidRDefault="005F5DB5" w:rsidP="00F828F8">
      <w:pPr>
        <w:jc w:val="both"/>
        <w:rPr>
          <w:b/>
          <w:bCs/>
          <w:sz w:val="28"/>
          <w:szCs w:val="28"/>
        </w:rPr>
      </w:pPr>
      <w:r w:rsidRPr="0086209D">
        <w:rPr>
          <w:b/>
          <w:bCs/>
          <w:sz w:val="28"/>
          <w:szCs w:val="28"/>
        </w:rPr>
        <w:t xml:space="preserve">The Centre for Child Rights and Business announces the launch of the Child Rights in Business (CRIB) challenge for tea companies </w:t>
      </w:r>
      <w:r w:rsidR="00D1413F">
        <w:rPr>
          <w:b/>
          <w:bCs/>
          <w:sz w:val="28"/>
          <w:szCs w:val="28"/>
        </w:rPr>
        <w:t xml:space="preserve">based </w:t>
      </w:r>
      <w:r w:rsidRPr="0086209D">
        <w:rPr>
          <w:b/>
          <w:bCs/>
          <w:sz w:val="28"/>
          <w:szCs w:val="28"/>
        </w:rPr>
        <w:t>in Sri Lanka</w:t>
      </w:r>
    </w:p>
    <w:p w14:paraId="6B79C9D0" w14:textId="77777777" w:rsidR="00D1413F" w:rsidRDefault="00D1413F" w:rsidP="00F828F8">
      <w:pPr>
        <w:jc w:val="both"/>
      </w:pPr>
    </w:p>
    <w:p w14:paraId="005B5987" w14:textId="03D8AF43" w:rsidR="00D1413F" w:rsidRDefault="0077663F" w:rsidP="00D1413F">
      <w:pPr>
        <w:spacing w:line="240" w:lineRule="auto"/>
        <w:jc w:val="both"/>
      </w:pPr>
      <w:r>
        <w:t xml:space="preserve">To celebrate the International </w:t>
      </w:r>
      <w:r w:rsidR="00124AE2">
        <w:t>Tea Day this upcoming May 21st</w:t>
      </w:r>
      <w:r w:rsidR="00D1413F">
        <w:t xml:space="preserve">, we want to </w:t>
      </w:r>
      <w:proofErr w:type="spellStart"/>
      <w:r w:rsidR="00D1413F">
        <w:t>recognise</w:t>
      </w:r>
      <w:proofErr w:type="spellEnd"/>
      <w:r w:rsidR="00D1413F">
        <w:t xml:space="preserve"> the efforts of various </w:t>
      </w:r>
      <w:r>
        <w:t xml:space="preserve">stakeholders </w:t>
      </w:r>
      <w:r w:rsidR="00D1413F">
        <w:t>who</w:t>
      </w:r>
      <w:r>
        <w:t xml:space="preserve"> are working to</w:t>
      </w:r>
      <w:r w:rsidR="00D1413F">
        <w:t>wards</w:t>
      </w:r>
      <w:r>
        <w:t xml:space="preserve"> improv</w:t>
      </w:r>
      <w:r w:rsidR="00D1413F">
        <w:t>ing</w:t>
      </w:r>
      <w:r>
        <w:t xml:space="preserve"> the lives of children and their families in</w:t>
      </w:r>
      <w:r w:rsidR="00D1413F">
        <w:t>volved in</w:t>
      </w:r>
      <w:r>
        <w:t xml:space="preserve"> the tea sector</w:t>
      </w:r>
      <w:r w:rsidR="00D1413F">
        <w:t>. Additionally, it has been</w:t>
      </w:r>
      <w:r>
        <w:t xml:space="preserve"> a year sin</w:t>
      </w:r>
      <w:r w:rsidR="00D1413F">
        <w:t xml:space="preserve">ce </w:t>
      </w:r>
      <w:r>
        <w:t>The Centre for Child Rights and Business</w:t>
      </w:r>
      <w:r w:rsidR="00D1413F">
        <w:t xml:space="preserve"> (</w:t>
      </w:r>
      <w:r>
        <w:t>The Centre</w:t>
      </w:r>
      <w:r w:rsidR="00D1413F">
        <w:t xml:space="preserve">) launched the </w:t>
      </w:r>
      <w:proofErr w:type="gramStart"/>
      <w:r w:rsidR="00D1413F">
        <w:t>Mother</w:t>
      </w:r>
      <w:proofErr w:type="gramEnd"/>
      <w:r w:rsidR="00D1413F">
        <w:t xml:space="preserve"> and Child Friendly Seal for Responsible Business initiative. </w:t>
      </w:r>
      <w:proofErr w:type="gramStart"/>
      <w:r w:rsidR="00D1413F">
        <w:t>In light of</w:t>
      </w:r>
      <w:proofErr w:type="gramEnd"/>
      <w:r w:rsidR="00D1413F">
        <w:t xml:space="preserve"> this, we are</w:t>
      </w:r>
      <w:r>
        <w:t xml:space="preserve"> calling </w:t>
      </w:r>
      <w:r w:rsidR="00D1413F">
        <w:t xml:space="preserve">upon </w:t>
      </w:r>
      <w:r w:rsidR="00F61F01">
        <w:t>tea companies based in Sri Lanka</w:t>
      </w:r>
      <w:r>
        <w:t xml:space="preserve"> to participate in the Child Rights in Business (CRIB) challenge.</w:t>
      </w:r>
      <w:r w:rsidR="00F61F01">
        <w:t xml:space="preserve"> </w:t>
      </w:r>
    </w:p>
    <w:p w14:paraId="5E736161" w14:textId="32D9F578" w:rsidR="00D1413F" w:rsidRDefault="0077663F" w:rsidP="009F54C6">
      <w:pPr>
        <w:spacing w:line="240" w:lineRule="auto"/>
        <w:jc w:val="both"/>
      </w:pPr>
      <w:r>
        <w:t>The</w:t>
      </w:r>
      <w:r w:rsidR="00D1413F">
        <w:t xml:space="preserve"> objective of the</w:t>
      </w:r>
      <w:r>
        <w:t xml:space="preserve"> CRIB challenge is for </w:t>
      </w:r>
      <w:r w:rsidR="001E3620">
        <w:t>tea companies</w:t>
      </w:r>
      <w:r w:rsidR="00D1413F">
        <w:t>, including</w:t>
      </w:r>
      <w:r w:rsidR="001E3620">
        <w:t xml:space="preserve"> plantation companies, brokers, exporters, brands</w:t>
      </w:r>
      <w:r w:rsidR="00D1413F">
        <w:t>, to come up with</w:t>
      </w:r>
      <w:r w:rsidR="001E3620">
        <w:t xml:space="preserve"> </w:t>
      </w:r>
      <w:r>
        <w:t xml:space="preserve">a concept to address a </w:t>
      </w:r>
      <w:r w:rsidR="00D1413F">
        <w:t xml:space="preserve">particular </w:t>
      </w:r>
      <w:r>
        <w:t xml:space="preserve">issue or challenge that children </w:t>
      </w:r>
      <w:r w:rsidR="00D1413F">
        <w:t xml:space="preserve">from </w:t>
      </w:r>
      <w:r>
        <w:t xml:space="preserve">their workforce </w:t>
      </w:r>
      <w:r w:rsidR="00F61F01">
        <w:t>in estates or factories</w:t>
      </w:r>
      <w:r>
        <w:t xml:space="preserve"> </w:t>
      </w:r>
      <w:r w:rsidR="00D1413F">
        <w:t>are facing</w:t>
      </w:r>
      <w:r w:rsidR="00F61F01">
        <w:t>.</w:t>
      </w:r>
    </w:p>
    <w:p w14:paraId="20CBD7F1" w14:textId="6EEF8758" w:rsidR="00D1413F" w:rsidRDefault="00D1413F" w:rsidP="009F54C6">
      <w:pPr>
        <w:spacing w:line="240" w:lineRule="auto"/>
        <w:jc w:val="both"/>
      </w:pPr>
      <w:r>
        <w:t>The Centre will be select a few innovative ideas and provide support in the form of either funds (ranging from LKR 500,000 to LKR 1 million) and/or technical expertise. Other members of the CRIB Tea portal who are interested in supporting any initiative can express their interest, and the company can then initiate discussions with these interested stakeholders.</w:t>
      </w:r>
    </w:p>
    <w:p w14:paraId="0978D0F6" w14:textId="26013CBF" w:rsidR="00D1413F" w:rsidRDefault="00D1413F" w:rsidP="009F54C6">
      <w:pPr>
        <w:spacing w:line="240" w:lineRule="auto"/>
        <w:jc w:val="both"/>
      </w:pPr>
      <w:r>
        <w:t>To participate in the CRIB challenge, you will need to submit your c</w:t>
      </w:r>
      <w:r w:rsidR="00F61F01">
        <w:t>oncept note through the CRIB online portal</w:t>
      </w:r>
      <w:r>
        <w:t xml:space="preserve">, which can be accessed </w:t>
      </w:r>
      <w:r w:rsidR="00F61F01">
        <w:t xml:space="preserve">on the Mother and Child Friendly Seal for Responsible Business </w:t>
      </w:r>
      <w:hyperlink r:id="rId7" w:history="1">
        <w:r w:rsidR="00F61F01" w:rsidRPr="00D1413F">
          <w:rPr>
            <w:rStyle w:val="Hyperlink"/>
          </w:rPr>
          <w:t>website</w:t>
        </w:r>
      </w:hyperlink>
      <w:r w:rsidR="00F61F01">
        <w:t xml:space="preserve">. </w:t>
      </w:r>
      <w:r>
        <w:t xml:space="preserve">To get started, </w:t>
      </w:r>
      <w:r w:rsidR="00F61F01">
        <w:t>please create your profile on the CRIB Tea portal</w:t>
      </w:r>
      <w:r>
        <w:t xml:space="preserve"> by logging in to </w:t>
      </w:r>
      <w:hyperlink r:id="rId8" w:history="1">
        <w:r w:rsidRPr="00D1413F">
          <w:rPr>
            <w:rStyle w:val="Hyperlink"/>
          </w:rPr>
          <w:t>CRIB</w:t>
        </w:r>
      </w:hyperlink>
      <w:r>
        <w:t xml:space="preserve"> </w:t>
      </w:r>
      <w:r w:rsidR="00F61F01">
        <w:t>and upload your concept note under the collaboration space.</w:t>
      </w:r>
    </w:p>
    <w:p w14:paraId="682590C7" w14:textId="245CBE2D" w:rsidR="00D1413F" w:rsidRDefault="00D1413F" w:rsidP="009F54C6">
      <w:pPr>
        <w:spacing w:line="240" w:lineRule="auto"/>
        <w:jc w:val="both"/>
      </w:pPr>
      <w:r>
        <w:t xml:space="preserve">For more information on the </w:t>
      </w:r>
      <w:proofErr w:type="gramStart"/>
      <w:r>
        <w:t>Mother</w:t>
      </w:r>
      <w:proofErr w:type="gramEnd"/>
      <w:r>
        <w:t xml:space="preserve"> and Child Friendly Seal for Responsible Business Initiative, please visit </w:t>
      </w:r>
      <w:hyperlink r:id="rId9" w:history="1">
        <w:r w:rsidRPr="007837D7">
          <w:rPr>
            <w:rStyle w:val="Hyperlink"/>
          </w:rPr>
          <w:t>https://www.srilankamotherandchildseal.org</w:t>
        </w:r>
      </w:hyperlink>
      <w:r>
        <w:t xml:space="preserve"> . </w:t>
      </w:r>
    </w:p>
    <w:p w14:paraId="096C62A1" w14:textId="77777777" w:rsidR="00D1413F" w:rsidRDefault="00D1413F" w:rsidP="00F61F01">
      <w:pPr>
        <w:jc w:val="both"/>
      </w:pPr>
    </w:p>
    <w:p w14:paraId="318BB01E" w14:textId="77777777" w:rsidR="00D1413F" w:rsidRPr="00D1413F" w:rsidRDefault="00D1413F" w:rsidP="00D1413F">
      <w:pPr>
        <w:jc w:val="both"/>
        <w:rPr>
          <w:b/>
          <w:bCs/>
        </w:rPr>
      </w:pPr>
      <w:r w:rsidRPr="00D1413F">
        <w:rPr>
          <w:b/>
          <w:bCs/>
        </w:rPr>
        <w:t>The timeline of the challenge is as follows:</w:t>
      </w:r>
    </w:p>
    <w:p w14:paraId="6F62407B" w14:textId="6C68C8BB" w:rsidR="00D1413F" w:rsidRDefault="00D1413F" w:rsidP="00F61F01">
      <w:pPr>
        <w:jc w:val="both"/>
      </w:pPr>
      <w:r>
        <w:rPr>
          <w:noProof/>
        </w:rPr>
        <mc:AlternateContent>
          <mc:Choice Requires="wps">
            <w:drawing>
              <wp:anchor distT="0" distB="0" distL="114300" distR="114300" simplePos="0" relativeHeight="251662336" behindDoc="0" locked="0" layoutInCell="1" allowOverlap="1" wp14:anchorId="0AE9A333" wp14:editId="40269958">
                <wp:simplePos x="0" y="0"/>
                <wp:positionH relativeFrom="column">
                  <wp:posOffset>635</wp:posOffset>
                </wp:positionH>
                <wp:positionV relativeFrom="paragraph">
                  <wp:posOffset>-635</wp:posOffset>
                </wp:positionV>
                <wp:extent cx="6299835" cy="2632075"/>
                <wp:effectExtent l="0" t="0" r="5715" b="0"/>
                <wp:wrapNone/>
                <wp:docPr id="1" name="Rectangle 11"/>
                <wp:cNvGraphicFramePr/>
                <a:graphic xmlns:a="http://schemas.openxmlformats.org/drawingml/2006/main">
                  <a:graphicData uri="http://schemas.microsoft.com/office/word/2010/wordprocessingShape">
                    <wps:wsp>
                      <wps:cNvSpPr/>
                      <wps:spPr>
                        <a:xfrm>
                          <a:off x="0" y="0"/>
                          <a:ext cx="6299835" cy="2632075"/>
                        </a:xfrm>
                        <a:prstGeom prst="rect">
                          <a:avLst/>
                        </a:prstGeom>
                        <a:solidFill>
                          <a:srgbClr val="BFBF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rect id="Rectangle 11" style="position:absolute;margin-left:.05pt;margin-top:-.05pt;width:496.05pt;height:20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strokeweight="1pt" w14:anchorId="48DEEC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"/>
            </w:pict>
          </mc:Fallback>
        </mc:AlternateContent>
      </w:r>
      <w:r>
        <w:rPr>
          <w:noProof/>
        </w:rPr>
        <mc:AlternateContent>
          <mc:Choice Requires="wpg">
            <w:drawing>
              <wp:anchor distT="0" distB="0" distL="114300" distR="114300" simplePos="0" relativeHeight="251663360" behindDoc="0" locked="0" layoutInCell="1" allowOverlap="1" wp14:anchorId="23D59931" wp14:editId="5462A692">
                <wp:simplePos x="0" y="0"/>
                <wp:positionH relativeFrom="column">
                  <wp:posOffset>0</wp:posOffset>
                </wp:positionH>
                <wp:positionV relativeFrom="paragraph">
                  <wp:posOffset>1074420</wp:posOffset>
                </wp:positionV>
                <wp:extent cx="6299835" cy="410845"/>
                <wp:effectExtent l="0" t="0" r="0" b="0"/>
                <wp:wrapNone/>
                <wp:docPr id="2" name="Group 9"/>
                <wp:cNvGraphicFramePr/>
                <a:graphic xmlns:a="http://schemas.openxmlformats.org/drawingml/2006/main">
                  <a:graphicData uri="http://schemas.microsoft.com/office/word/2010/wordprocessingGroup">
                    <wpg:wgp>
                      <wpg:cNvGrpSpPr/>
                      <wpg:grpSpPr>
                        <a:xfrm>
                          <a:off x="0" y="0"/>
                          <a:ext cx="6299835" cy="410845"/>
                          <a:chOff x="-150732" y="11106"/>
                          <a:chExt cx="6300322" cy="411503"/>
                        </a:xfrm>
                      </wpg:grpSpPr>
                      <wps:wsp>
                        <wps:cNvPr id="3" name="Right Arrow 7"/>
                        <wps:cNvSpPr/>
                        <wps:spPr>
                          <a:xfrm>
                            <a:off x="-150732" y="85049"/>
                            <a:ext cx="6300322" cy="236789"/>
                          </a:xfrm>
                          <a:prstGeom prst="homePlate">
                            <a:avLst/>
                          </a:prstGeom>
                          <a:solidFill>
                            <a:srgbClr val="E62C2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组合 157"/>
                        <wpg:cNvGrpSpPr/>
                        <wpg:grpSpPr>
                          <a:xfrm>
                            <a:off x="579133" y="11129"/>
                            <a:ext cx="793115" cy="411479"/>
                            <a:chOff x="-93742" y="56812"/>
                            <a:chExt cx="1059405" cy="703247"/>
                          </a:xfrm>
                          <a:solidFill>
                            <a:srgbClr val="005DA2"/>
                          </a:solidFill>
                        </wpg:grpSpPr>
                        <wps:wsp>
                          <wps:cNvPr id="5" name="六边形 158"/>
                          <wps:cNvSpPr/>
                          <wps:spPr>
                            <a:xfrm rot="5400000">
                              <a:off x="-13734" y="3603"/>
                              <a:ext cx="703247" cy="809665"/>
                            </a:xfrm>
                            <a:prstGeom prst="hexagon">
                              <a:avLst/>
                            </a:prstGeom>
                            <a:solidFill>
                              <a:srgbClr val="E62C2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文本框 93"/>
                          <wps:cNvSpPr txBox="1"/>
                          <wps:spPr>
                            <a:xfrm>
                              <a:off x="-93742" y="165754"/>
                              <a:ext cx="1059405" cy="504112"/>
                            </a:xfrm>
                            <a:prstGeom prst="rect">
                              <a:avLst/>
                            </a:prstGeom>
                            <a:noFill/>
                          </wps:spPr>
                          <wps:txbx>
                            <w:txbxContent>
                              <w:p w14:paraId="131F9B9E" w14:textId="77777777" w:rsidR="00D1413F" w:rsidRPr="00FA00A9" w:rsidRDefault="00D1413F" w:rsidP="00D1413F">
                                <w:pPr>
                                  <w:textAlignment w:val="baseline"/>
                                  <w:rPr>
                                    <w:rFonts w:ascii="Microsoft YaHei" w:eastAsia="Microsoft YaHei" w:hAnsi="Microsoft YaHei" w:cs="MS PGothic"/>
                                    <w:color w:val="FFFFFF" w:themeColor="background1"/>
                                    <w:kern w:val="24"/>
                                    <w:sz w:val="21"/>
                                    <w:szCs w:val="21"/>
                                    <w14:ligatures w14:val="none"/>
                                  </w:rPr>
                                </w:pPr>
                                <w:r w:rsidRPr="00FA00A9">
                                  <w:rPr>
                                    <w:color w:val="FFFFFF" w:themeColor="background1"/>
                                  </w:rPr>
                                  <w:t>May 15</w:t>
                                </w:r>
                                <w:r w:rsidRPr="00FA00A9">
                                  <w:rPr>
                                    <w:color w:val="FFFFFF" w:themeColor="background1"/>
                                    <w:vertAlign w:val="superscript"/>
                                  </w:rPr>
                                  <w:t>th</w:t>
                                </w:r>
                              </w:p>
                            </w:txbxContent>
                          </wps:txbx>
                          <wps:bodyPr wrap="square" rtlCol="0">
                            <a:noAutofit/>
                          </wps:bodyPr>
                        </wps:wsp>
                      </wpg:grpSp>
                      <wpg:grpSp>
                        <wpg:cNvPr id="7" name="组合 157"/>
                        <wpg:cNvGrpSpPr/>
                        <wpg:grpSpPr>
                          <a:xfrm>
                            <a:off x="1965806" y="11129"/>
                            <a:ext cx="793115" cy="411479"/>
                            <a:chOff x="-93742" y="56812"/>
                            <a:chExt cx="1059405" cy="703247"/>
                          </a:xfrm>
                          <a:solidFill>
                            <a:srgbClr val="005DA2"/>
                          </a:solidFill>
                        </wpg:grpSpPr>
                        <wps:wsp>
                          <wps:cNvPr id="8" name="六边形 158"/>
                          <wps:cNvSpPr/>
                          <wps:spPr>
                            <a:xfrm rot="5400000">
                              <a:off x="-13734" y="3603"/>
                              <a:ext cx="703247" cy="809665"/>
                            </a:xfrm>
                            <a:prstGeom prst="hexagon">
                              <a:avLst/>
                            </a:prstGeom>
                            <a:solidFill>
                              <a:srgbClr val="E62C2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文本框 93"/>
                          <wps:cNvSpPr txBox="1"/>
                          <wps:spPr>
                            <a:xfrm>
                              <a:off x="-93742" y="165754"/>
                              <a:ext cx="1059405" cy="504112"/>
                            </a:xfrm>
                            <a:prstGeom prst="rect">
                              <a:avLst/>
                            </a:prstGeom>
                            <a:noFill/>
                          </wps:spPr>
                          <wps:txbx>
                            <w:txbxContent>
                              <w:p w14:paraId="5DDEDF49" w14:textId="12DE450D" w:rsidR="00D1413F" w:rsidRPr="00FA00A9" w:rsidRDefault="00D1413F" w:rsidP="00D1413F">
                                <w:pPr>
                                  <w:textAlignment w:val="baseline"/>
                                  <w:rPr>
                                    <w:rFonts w:ascii="Microsoft YaHei" w:eastAsia="Microsoft YaHei" w:hAnsi="Microsoft YaHei" w:cs="MS PGothic"/>
                                    <w:color w:val="FFFFFF" w:themeColor="background1"/>
                                    <w:kern w:val="24"/>
                                    <w:sz w:val="21"/>
                                    <w:szCs w:val="21"/>
                                    <w14:ligatures w14:val="none"/>
                                  </w:rPr>
                                </w:pPr>
                                <w:r w:rsidRPr="00FA00A9">
                                  <w:rPr>
                                    <w:color w:val="FFFFFF" w:themeColor="background1"/>
                                  </w:rPr>
                                  <w:t xml:space="preserve">May </w:t>
                                </w:r>
                                <w:r w:rsidR="000907AA">
                                  <w:rPr>
                                    <w:color w:val="FFFFFF" w:themeColor="background1"/>
                                  </w:rPr>
                                  <w:t>24</w:t>
                                </w:r>
                                <w:r w:rsidRPr="00FA00A9">
                                  <w:rPr>
                                    <w:color w:val="FFFFFF" w:themeColor="background1"/>
                                    <w:vertAlign w:val="superscript"/>
                                  </w:rPr>
                                  <w:t>th</w:t>
                                </w:r>
                              </w:p>
                            </w:txbxContent>
                          </wps:txbx>
                          <wps:bodyPr wrap="square" rtlCol="0">
                            <a:noAutofit/>
                          </wps:bodyPr>
                        </wps:wsp>
                      </wpg:grpSp>
                      <wpg:grpSp>
                        <wpg:cNvPr id="11" name="组合 157"/>
                        <wpg:cNvGrpSpPr/>
                        <wpg:grpSpPr>
                          <a:xfrm>
                            <a:off x="3362527" y="11129"/>
                            <a:ext cx="793115" cy="411480"/>
                            <a:chOff x="-93742" y="56813"/>
                            <a:chExt cx="1059405" cy="703249"/>
                          </a:xfrm>
                          <a:solidFill>
                            <a:srgbClr val="005DA2"/>
                          </a:solidFill>
                        </wpg:grpSpPr>
                        <wps:wsp>
                          <wps:cNvPr id="12" name="六边形 158"/>
                          <wps:cNvSpPr/>
                          <wps:spPr>
                            <a:xfrm rot="5400000">
                              <a:off x="-13735" y="3605"/>
                              <a:ext cx="703249" cy="809665"/>
                            </a:xfrm>
                            <a:prstGeom prst="hexagon">
                              <a:avLst/>
                            </a:prstGeom>
                            <a:solidFill>
                              <a:srgbClr val="E62C2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文本框 93"/>
                          <wps:cNvSpPr txBox="1"/>
                          <wps:spPr>
                            <a:xfrm>
                              <a:off x="-93742" y="165754"/>
                              <a:ext cx="1059405" cy="504113"/>
                            </a:xfrm>
                            <a:prstGeom prst="rect">
                              <a:avLst/>
                            </a:prstGeom>
                            <a:noFill/>
                          </wps:spPr>
                          <wps:txbx>
                            <w:txbxContent>
                              <w:p w14:paraId="1AD3CEAA" w14:textId="77777777" w:rsidR="00D1413F" w:rsidRPr="00FA00A9" w:rsidRDefault="00D1413F" w:rsidP="00D1413F">
                                <w:pPr>
                                  <w:textAlignment w:val="baseline"/>
                                  <w:rPr>
                                    <w:rFonts w:ascii="Microsoft YaHei" w:eastAsia="Microsoft YaHei" w:hAnsi="Microsoft YaHei" w:cs="MS PGothic"/>
                                    <w:color w:val="FFFFFF" w:themeColor="background1"/>
                                    <w:kern w:val="24"/>
                                    <w:sz w:val="21"/>
                                    <w:szCs w:val="21"/>
                                    <w14:ligatures w14:val="none"/>
                                  </w:rPr>
                                </w:pPr>
                                <w:r w:rsidRPr="00FA00A9">
                                  <w:rPr>
                                    <w:color w:val="FFFFFF" w:themeColor="background1"/>
                                  </w:rPr>
                                  <w:t>May 31</w:t>
                                </w:r>
                                <w:r w:rsidRPr="00FA00A9">
                                  <w:rPr>
                                    <w:color w:val="FFFFFF" w:themeColor="background1"/>
                                    <w:vertAlign w:val="superscript"/>
                                  </w:rPr>
                                  <w:t>st</w:t>
                                </w:r>
                              </w:p>
                            </w:txbxContent>
                          </wps:txbx>
                          <wps:bodyPr wrap="square" rtlCol="0">
                            <a:noAutofit/>
                          </wps:bodyPr>
                        </wps:wsp>
                      </wpg:grpSp>
                      <wpg:grpSp>
                        <wpg:cNvPr id="14" name="组合 157"/>
                        <wpg:cNvGrpSpPr/>
                        <wpg:grpSpPr>
                          <a:xfrm>
                            <a:off x="4759246" y="11106"/>
                            <a:ext cx="793115" cy="411480"/>
                            <a:chOff x="-80321" y="22424"/>
                            <a:chExt cx="1059406" cy="703249"/>
                          </a:xfrm>
                          <a:solidFill>
                            <a:srgbClr val="005DA2"/>
                          </a:solidFill>
                        </wpg:grpSpPr>
                        <wps:wsp>
                          <wps:cNvPr id="15" name="六边形 158"/>
                          <wps:cNvSpPr/>
                          <wps:spPr>
                            <a:xfrm rot="5400000">
                              <a:off x="-13736" y="-30784"/>
                              <a:ext cx="703249" cy="809665"/>
                            </a:xfrm>
                            <a:prstGeom prst="hexagon">
                              <a:avLst/>
                            </a:prstGeom>
                            <a:solidFill>
                              <a:srgbClr val="E62C2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文本框 93"/>
                          <wps:cNvSpPr txBox="1"/>
                          <wps:spPr>
                            <a:xfrm>
                              <a:off x="-80321" y="148839"/>
                              <a:ext cx="1059406" cy="504111"/>
                            </a:xfrm>
                            <a:prstGeom prst="rect">
                              <a:avLst/>
                            </a:prstGeom>
                            <a:noFill/>
                          </wps:spPr>
                          <wps:txbx>
                            <w:txbxContent>
                              <w:p w14:paraId="46C246EA" w14:textId="77777777" w:rsidR="00D1413F" w:rsidRPr="00FA00A9" w:rsidRDefault="00D1413F" w:rsidP="00D1413F">
                                <w:pPr>
                                  <w:textAlignment w:val="baseline"/>
                                  <w:rPr>
                                    <w:rFonts w:ascii="Microsoft YaHei" w:eastAsia="Microsoft YaHei" w:hAnsi="Microsoft YaHei" w:cs="MS PGothic"/>
                                    <w:color w:val="FFFFFF" w:themeColor="background1"/>
                                    <w:kern w:val="24"/>
                                    <w:sz w:val="21"/>
                                    <w:szCs w:val="21"/>
                                    <w14:ligatures w14:val="none"/>
                                  </w:rPr>
                                </w:pPr>
                                <w:r>
                                  <w:rPr>
                                    <w:color w:val="FFFFFF" w:themeColor="background1"/>
                                  </w:rPr>
                                  <w:t>June</w:t>
                                </w:r>
                                <w:r w:rsidRPr="00FA00A9">
                                  <w:rPr>
                                    <w:color w:val="FFFFFF" w:themeColor="background1"/>
                                  </w:rPr>
                                  <w:t xml:space="preserve"> 15</w:t>
                                </w:r>
                                <w:r w:rsidRPr="00FA00A9">
                                  <w:rPr>
                                    <w:color w:val="FFFFFF" w:themeColor="background1"/>
                                    <w:vertAlign w:val="superscript"/>
                                  </w:rPr>
                                  <w:t>th</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group id="Group 9" style="position:absolute;left:0;text-align:left;margin-left:0;margin-top:84.6pt;width:496.05pt;height:32.35pt;z-index:251663360;mso-width-relative:margin;mso-height-relative:margin" coordsize="63003,4115" coordorigin="-1507,111" o:spid="_x0000_s1026" w14:anchorId="23D599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">
                <v:shapetype id="_x0000_t15" coordsize="21600,21600" o:spt="15" adj="16200" path="m@0,l,,,21600@0,21600,21600,10800xe">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Right Arrow 7" style="position:absolute;left:-1507;top:850;width:63002;height:2368;visibility:visible;mso-wrap-style:square;v-text-anchor:middle" o:spid="_x0000_s1027" fillcolor="#e62c20" stroked="f" strokeweight="1pt" type="#_x0000_t15" adj="21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"/>
                <v:group id="组合 157" style="position:absolute;left:5791;top:111;width:7931;height:4115" coordsize="10594,7032" coordorigin="-937,568" o:spid="_x0000_s10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六边形 158" style="position:absolute;left:-137;top:36;width:7032;height:8096;rotation:90;visibility:visible;mso-wrap-style:square;v-text-anchor:middle" o:spid="_x0000_s1029" fillcolor="#e62c20" stroked="f" strokeweight="1pt" type="#_x0000_t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"/>
                  <v:shapetype id="_x0000_t202" coordsize="21600,21600" o:spt="202" path="m,l,21600r21600,l21600,xe">
                    <v:stroke joinstyle="miter"/>
                    <v:path gradientshapeok="t" o:connecttype="rect"/>
                  </v:shapetype>
                  <v:shape id="文本框 93" style="position:absolute;left:-937;top:1657;width:10593;height:5041;visibility:visible;mso-wrap-style:square;v-text-anchor:top" o:spid="_x0000_s1030"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v:textbox>
                      <w:txbxContent>
                        <w:p w:rsidRPr="00FA00A9" w:rsidR="00D1413F" w:rsidP="00D1413F" w:rsidRDefault="00D1413F" w14:paraId="131F9B9E" w14:textId="77777777">
                          <w:pPr>
                            <w:textAlignment w:val="baseline"/>
                            <w:rPr>
                              <w:rFonts w:ascii="Microsoft YaHei" w:hAnsi="Microsoft YaHei" w:eastAsia="Microsoft YaHei" w:cs="MS PGothic"/>
                              <w:color w:val="FFFFFF" w:themeColor="background1"/>
                              <w:kern w:val="24"/>
                              <w:sz w:val="21"/>
                              <w:szCs w:val="21"/>
                              <w14:ligatures w14:val="none"/>
                            </w:rPr>
                          </w:pPr>
                          <w:r w:rsidRPr="00FA00A9">
                            <w:rPr>
                              <w:color w:val="FFFFFF" w:themeColor="background1"/>
                            </w:rPr>
                            <w:t>May 15</w:t>
                          </w:r>
                          <w:r w:rsidRPr="00FA00A9">
                            <w:rPr>
                              <w:color w:val="FFFFFF" w:themeColor="background1"/>
                              <w:vertAlign w:val="superscript"/>
                            </w:rPr>
                            <w:t>th</w:t>
                          </w:r>
                        </w:p>
                      </w:txbxContent>
                    </v:textbox>
                  </v:shape>
                </v:group>
                <v:group id="组合 157" style="position:absolute;left:19658;top:111;width:7931;height:4115" coordsize="10594,7032" coordorigin="-937,568" o:spid="_x0000_s10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六边形 158" style="position:absolute;left:-137;top:36;width:7032;height:8096;rotation:90;visibility:visible;mso-wrap-style:square;v-text-anchor:middle" o:spid="_x0000_s1032" fillcolor="#e62c20" stroked="f" strokeweight="1pt" type="#_x0000_t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"/>
                  <v:shape id="文本框 93" style="position:absolute;left:-937;top:1657;width:10593;height:5041;visibility:visible;mso-wrap-style:square;v-text-anchor:top" o:spid="_x0000_s1033"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v:textbox>
                      <w:txbxContent>
                        <w:p w:rsidRPr="00FA00A9" w:rsidR="00D1413F" w:rsidP="00D1413F" w:rsidRDefault="00D1413F" w14:paraId="5DDEDF49" w14:textId="12DE450D">
                          <w:pPr>
                            <w:textAlignment w:val="baseline"/>
                            <w:rPr>
                              <w:rFonts w:ascii="Microsoft YaHei" w:hAnsi="Microsoft YaHei" w:eastAsia="Microsoft YaHei" w:cs="MS PGothic"/>
                              <w:color w:val="FFFFFF" w:themeColor="background1"/>
                              <w:kern w:val="24"/>
                              <w:sz w:val="21"/>
                              <w:szCs w:val="21"/>
                              <w14:ligatures w14:val="none"/>
                            </w:rPr>
                          </w:pPr>
                          <w:r w:rsidRPr="00FA00A9">
                            <w:rPr>
                              <w:color w:val="FFFFFF" w:themeColor="background1"/>
                            </w:rPr>
                            <w:t xml:space="preserve">May </w:t>
                          </w:r>
                          <w:r w:rsidR="000907AA">
                            <w:rPr>
                              <w:color w:val="FFFFFF" w:themeColor="background1"/>
                            </w:rPr>
                            <w:t>24</w:t>
                          </w:r>
                          <w:r w:rsidRPr="00FA00A9">
                            <w:rPr>
                              <w:color w:val="FFFFFF" w:themeColor="background1"/>
                              <w:vertAlign w:val="superscript"/>
                            </w:rPr>
                            <w:t>th</w:t>
                          </w:r>
                        </w:p>
                      </w:txbxContent>
                    </v:textbox>
                  </v:shape>
                </v:group>
                <v:group id="组合 157" style="position:absolute;left:33625;top:111;width:7931;height:4115" coordsize="10594,7032" coordorigin="-937,568" o:spid="_x0000_s1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 id="六边形 158" style="position:absolute;left:-137;top:36;width:7032;height:8096;rotation:90;visibility:visible;mso-wrap-style:square;v-text-anchor:middle" o:spid="_x0000_s1035" fillcolor="#e62c20" stroked="f" strokeweight="1pt" type="#_x0000_t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"/>
                  <v:shape id="文本框 93" style="position:absolute;left:-937;top:1657;width:10593;height:5041;visibility:visible;mso-wrap-style:square;v-text-anchor:top" o:spid="_x0000_s1036"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">
                    <v:textbox>
                      <w:txbxContent>
                        <w:p w:rsidRPr="00FA00A9" w:rsidR="00D1413F" w:rsidP="00D1413F" w:rsidRDefault="00D1413F" w14:paraId="1AD3CEAA" w14:textId="77777777">
                          <w:pPr>
                            <w:textAlignment w:val="baseline"/>
                            <w:rPr>
                              <w:rFonts w:ascii="Microsoft YaHei" w:hAnsi="Microsoft YaHei" w:eastAsia="Microsoft YaHei" w:cs="MS PGothic"/>
                              <w:color w:val="FFFFFF" w:themeColor="background1"/>
                              <w:kern w:val="24"/>
                              <w:sz w:val="21"/>
                              <w:szCs w:val="21"/>
                              <w14:ligatures w14:val="none"/>
                            </w:rPr>
                          </w:pPr>
                          <w:r w:rsidRPr="00FA00A9">
                            <w:rPr>
                              <w:color w:val="FFFFFF" w:themeColor="background1"/>
                            </w:rPr>
                            <w:t>May 31</w:t>
                          </w:r>
                          <w:r w:rsidRPr="00FA00A9">
                            <w:rPr>
                              <w:color w:val="FFFFFF" w:themeColor="background1"/>
                              <w:vertAlign w:val="superscript"/>
                            </w:rPr>
                            <w:t>st</w:t>
                          </w:r>
                        </w:p>
                      </w:txbxContent>
                    </v:textbox>
                  </v:shape>
                </v:group>
                <v:group id="组合 157" style="position:absolute;left:47592;top:111;width:7931;height:4114" coordsize="10594,7032" coordorigin="-803,224" o:spid="_x0000_s10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">
                  <v:shape id="六边形 158" style="position:absolute;left:-137;top:-308;width:7032;height:8096;rotation:90;visibility:visible;mso-wrap-style:square;v-text-anchor:middle" o:spid="_x0000_s1038" fillcolor="#e62c20" stroked="f" strokeweight="1pt" type="#_x0000_t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"/>
                  <v:shape id="文本框 93" style="position:absolute;left:-803;top:1488;width:10593;height:5041;visibility:visible;mso-wrap-style:square;v-text-anchor:top" o:spid="_x0000_s1039"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">
                    <v:textbox>
                      <w:txbxContent>
                        <w:p w:rsidRPr="00FA00A9" w:rsidR="00D1413F" w:rsidP="00D1413F" w:rsidRDefault="00D1413F" w14:paraId="46C246EA" w14:textId="77777777">
                          <w:pPr>
                            <w:textAlignment w:val="baseline"/>
                            <w:rPr>
                              <w:rFonts w:ascii="Microsoft YaHei" w:hAnsi="Microsoft YaHei" w:eastAsia="Microsoft YaHei" w:cs="MS PGothic"/>
                              <w:color w:val="FFFFFF" w:themeColor="background1"/>
                              <w:kern w:val="24"/>
                              <w:sz w:val="21"/>
                              <w:szCs w:val="21"/>
                              <w14:ligatures w14:val="none"/>
                            </w:rPr>
                          </w:pPr>
                          <w:r>
                            <w:rPr>
                              <w:color w:val="FFFFFF" w:themeColor="background1"/>
                            </w:rPr>
                            <w:t>June</w:t>
                          </w:r>
                          <w:r w:rsidRPr="00FA00A9">
                            <w:rPr>
                              <w:color w:val="FFFFFF" w:themeColor="background1"/>
                            </w:rPr>
                            <w:t xml:space="preserve"> 15</w:t>
                          </w:r>
                          <w:r w:rsidRPr="00FA00A9">
                            <w:rPr>
                              <w:color w:val="FFFFFF" w:themeColor="background1"/>
                              <w:vertAlign w:val="superscript"/>
                            </w:rPr>
                            <w:t>th</w:t>
                          </w:r>
                        </w:p>
                      </w:txbxContent>
                    </v:textbox>
                  </v:shape>
                </v:group>
              </v:group>
            </w:pict>
          </mc:Fallback>
        </mc:AlternateContent>
      </w:r>
      <w:r>
        <w:rPr>
          <w:noProof/>
        </w:rPr>
        <mc:AlternateContent>
          <mc:Choice Requires="wps">
            <w:drawing>
              <wp:anchor distT="0" distB="0" distL="114300" distR="114300" simplePos="0" relativeHeight="251664384" behindDoc="0" locked="0" layoutInCell="1" allowOverlap="1" wp14:anchorId="679D0A99" wp14:editId="0EAC8E70">
                <wp:simplePos x="0" y="0"/>
                <wp:positionH relativeFrom="column">
                  <wp:posOffset>1522730</wp:posOffset>
                </wp:positionH>
                <wp:positionV relativeFrom="paragraph">
                  <wp:posOffset>158750</wp:posOffset>
                </wp:positionV>
                <wp:extent cx="1847850" cy="833120"/>
                <wp:effectExtent l="0" t="0" r="19050" b="17780"/>
                <wp:wrapNone/>
                <wp:docPr id="17" name="Text Box 8"/>
                <wp:cNvGraphicFramePr/>
                <a:graphic xmlns:a="http://schemas.openxmlformats.org/drawingml/2006/main">
                  <a:graphicData uri="http://schemas.microsoft.com/office/word/2010/wordprocessingShape">
                    <wps:wsp>
                      <wps:cNvSpPr txBox="1"/>
                      <wps:spPr>
                        <a:xfrm>
                          <a:off x="0" y="0"/>
                          <a:ext cx="1847850" cy="833120"/>
                        </a:xfrm>
                        <a:prstGeom prst="rect">
                          <a:avLst/>
                        </a:prstGeom>
                        <a:solidFill>
                          <a:schemeClr val="bg1"/>
                        </a:solidFill>
                        <a:ln w="6350">
                          <a:solidFill>
                            <a:schemeClr val="bg1">
                              <a:lumMod val="65000"/>
                            </a:schemeClr>
                          </a:solidFill>
                        </a:ln>
                      </wps:spPr>
                      <wps:txbx>
                        <w:txbxContent>
                          <w:p w14:paraId="4D409D3F" w14:textId="77777777" w:rsidR="00D1413F" w:rsidRDefault="00D1413F" w:rsidP="00D1413F">
                            <w:pPr>
                              <w:jc w:val="both"/>
                            </w:pPr>
                            <w:r>
                              <w:t>Q&amp;A on the CRIB challenge (zoom link will be shared with registered participants on the CRIB portal)</w:t>
                            </w:r>
                          </w:p>
                          <w:p w14:paraId="42DD5CB8" w14:textId="77777777" w:rsidR="00D1413F" w:rsidRDefault="00D1413F" w:rsidP="00D1413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dgm="http://schemas.openxmlformats.org/drawingml/2006/diagram" xmlns:a="http://schemas.openxmlformats.org/drawingml/2006/main">
            <w:pict>
              <v:shape id="Text Box 8" style="position:absolute;left:0;text-align:left;margin-left:119.9pt;margin-top:12.5pt;width:145.5pt;height:65.6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40" fillcolor="white [3212]" strokecolor="#a5a5a5 [2092]"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" w14:anchorId="679D0A99">
                <v:textbox>
                  <w:txbxContent>
                    <w:p w:rsidR="00D1413F" w:rsidP="00D1413F" w:rsidRDefault="00D1413F" w14:paraId="4D409D3F" w14:textId="77777777">
                      <w:pPr>
                        <w:jc w:val="both"/>
                      </w:pPr>
                      <w:r>
                        <w:t>Q&amp;A on the CRIB challenge (zoom link will be shared with registered participants on the CRIB portal)</w:t>
                      </w:r>
                    </w:p>
                    <w:p w:rsidR="00D1413F" w:rsidP="00D1413F" w:rsidRDefault="00D1413F" w14:paraId="42DD5CB8" w14:textId="77777777">
                      <w:pPr>
                        <w:jc w:val="both"/>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CE12606" wp14:editId="347C64A9">
                <wp:simplePos x="0" y="0"/>
                <wp:positionH relativeFrom="column">
                  <wp:posOffset>4099560</wp:posOffset>
                </wp:positionH>
                <wp:positionV relativeFrom="paragraph">
                  <wp:posOffset>156845</wp:posOffset>
                </wp:positionV>
                <wp:extent cx="2099945" cy="833755"/>
                <wp:effectExtent l="0" t="0" r="8255" b="17145"/>
                <wp:wrapNone/>
                <wp:docPr id="18" name="Text Box 8"/>
                <wp:cNvGraphicFramePr/>
                <a:graphic xmlns:a="http://schemas.openxmlformats.org/drawingml/2006/main">
                  <a:graphicData uri="http://schemas.microsoft.com/office/word/2010/wordprocessingShape">
                    <wps:wsp>
                      <wps:cNvSpPr txBox="1"/>
                      <wps:spPr>
                        <a:xfrm>
                          <a:off x="0" y="0"/>
                          <a:ext cx="2099945" cy="833755"/>
                        </a:xfrm>
                        <a:prstGeom prst="rect">
                          <a:avLst/>
                        </a:prstGeom>
                        <a:solidFill>
                          <a:schemeClr val="bg1"/>
                        </a:solidFill>
                        <a:ln w="6350">
                          <a:solidFill>
                            <a:schemeClr val="bg1">
                              <a:lumMod val="65000"/>
                            </a:schemeClr>
                          </a:solidFill>
                        </a:ln>
                      </wps:spPr>
                      <wps:txbx>
                        <w:txbxContent>
                          <w:p w14:paraId="07333ECC" w14:textId="77777777" w:rsidR="00D1413F" w:rsidRDefault="00D1413F" w:rsidP="00D1413F">
                            <w:pPr>
                              <w:jc w:val="both"/>
                            </w:pPr>
                            <w:r>
                              <w:t>Announcement of the concept notes that have been selected for a collaboration with The Centre for Child Rights and Business</w:t>
                            </w:r>
                          </w:p>
                          <w:p w14:paraId="53FCC690" w14:textId="77777777" w:rsidR="00D1413F" w:rsidRDefault="00D1413F" w:rsidP="00D1413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http://schemas.openxmlformats.org/drawingml/2006/main">
            <w:pict>
              <v:shape id="_x0000_s1041" style="position:absolute;left:0;text-align:left;margin-left:322.8pt;margin-top:12.35pt;width:165.35pt;height:65.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hite [3212]" strokecolor="#a5a5a5 [2092]"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" w14:anchorId="0CE12606">
                <v:textbox>
                  <w:txbxContent>
                    <w:p w:rsidR="00D1413F" w:rsidP="00D1413F" w:rsidRDefault="00D1413F" w14:paraId="07333ECC" w14:textId="77777777">
                      <w:pPr>
                        <w:jc w:val="both"/>
                      </w:pPr>
                      <w:r>
                        <w:t>Announcement of the concept notes that have been selected for a collaboration with The Centre for Child Rights and Business</w:t>
                      </w:r>
                    </w:p>
                    <w:p w:rsidR="00D1413F" w:rsidP="00D1413F" w:rsidRDefault="00D1413F" w14:paraId="53FCC690" w14:textId="77777777">
                      <w:pPr>
                        <w:jc w:val="both"/>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32E6EE1" wp14:editId="47606C27">
                <wp:simplePos x="0" y="0"/>
                <wp:positionH relativeFrom="column">
                  <wp:posOffset>2908935</wp:posOffset>
                </wp:positionH>
                <wp:positionV relativeFrom="paragraph">
                  <wp:posOffset>1543685</wp:posOffset>
                </wp:positionV>
                <wp:extent cx="1848485" cy="833755"/>
                <wp:effectExtent l="0" t="0" r="18415" b="17145"/>
                <wp:wrapNone/>
                <wp:docPr id="19" name="Text Box 8"/>
                <wp:cNvGraphicFramePr/>
                <a:graphic xmlns:a="http://schemas.openxmlformats.org/drawingml/2006/main">
                  <a:graphicData uri="http://schemas.microsoft.com/office/word/2010/wordprocessingShape">
                    <wps:wsp>
                      <wps:cNvSpPr txBox="1"/>
                      <wps:spPr>
                        <a:xfrm>
                          <a:off x="0" y="0"/>
                          <a:ext cx="1848485" cy="833755"/>
                        </a:xfrm>
                        <a:prstGeom prst="rect">
                          <a:avLst/>
                        </a:prstGeom>
                        <a:solidFill>
                          <a:schemeClr val="bg1"/>
                        </a:solidFill>
                        <a:ln w="6350">
                          <a:solidFill>
                            <a:schemeClr val="bg1">
                              <a:lumMod val="65000"/>
                            </a:schemeClr>
                          </a:solidFill>
                        </a:ln>
                      </wps:spPr>
                      <wps:txbx>
                        <w:txbxContent>
                          <w:p w14:paraId="601A6CF9" w14:textId="77777777" w:rsidR="00D1413F" w:rsidRDefault="00D1413F" w:rsidP="00D1413F">
                            <w:pPr>
                              <w:jc w:val="both"/>
                            </w:pPr>
                            <w:r>
                              <w:t>(Deadline for submission of the concept notes on the CRIB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dgm="http://schemas.openxmlformats.org/drawingml/2006/diagram" xmlns:a="http://schemas.openxmlformats.org/drawingml/2006/main">
            <w:pict>
              <v:shape id="_x0000_s1042" style="position:absolute;left:0;text-align:left;margin-left:229.05pt;margin-top:121.55pt;width:145.55pt;height:65.65pt;z-index:251666432;visibility:visible;mso-wrap-style:square;mso-wrap-distance-left:9pt;mso-wrap-distance-top:0;mso-wrap-distance-right:9pt;mso-wrap-distance-bottom:0;mso-position-horizontal:absolute;mso-position-horizontal-relative:text;mso-position-vertical:absolute;mso-position-vertical-relative:text;v-text-anchor:top" fillcolor="white [3212]" strokecolor="#a5a5a5 [2092]"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" w14:anchorId="232E6EE1">
                <v:textbox>
                  <w:txbxContent>
                    <w:p w:rsidR="00D1413F" w:rsidP="00D1413F" w:rsidRDefault="00D1413F" w14:paraId="601A6CF9" w14:textId="77777777">
                      <w:pPr>
                        <w:jc w:val="both"/>
                      </w:pPr>
                      <w:r>
                        <w:t>(Deadline for submission of the concept notes on the CRIB portal</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921F9C5" wp14:editId="0777E019">
                <wp:simplePos x="0" y="0"/>
                <wp:positionH relativeFrom="column">
                  <wp:posOffset>150495</wp:posOffset>
                </wp:positionH>
                <wp:positionV relativeFrom="paragraph">
                  <wp:posOffset>1524000</wp:posOffset>
                </wp:positionV>
                <wp:extent cx="1847850" cy="833120"/>
                <wp:effectExtent l="0" t="0" r="19050" b="17780"/>
                <wp:wrapNone/>
                <wp:docPr id="20" name="Text Box 8"/>
                <wp:cNvGraphicFramePr/>
                <a:graphic xmlns:a="http://schemas.openxmlformats.org/drawingml/2006/main">
                  <a:graphicData uri="http://schemas.microsoft.com/office/word/2010/wordprocessingShape">
                    <wps:wsp>
                      <wps:cNvSpPr txBox="1"/>
                      <wps:spPr>
                        <a:xfrm>
                          <a:off x="0" y="0"/>
                          <a:ext cx="1847850" cy="833120"/>
                        </a:xfrm>
                        <a:prstGeom prst="rect">
                          <a:avLst/>
                        </a:prstGeom>
                        <a:solidFill>
                          <a:schemeClr val="bg1"/>
                        </a:solidFill>
                        <a:ln w="6350">
                          <a:solidFill>
                            <a:schemeClr val="bg1">
                              <a:lumMod val="65000"/>
                            </a:schemeClr>
                          </a:solidFill>
                        </a:ln>
                      </wps:spPr>
                      <wps:txbx>
                        <w:txbxContent>
                          <w:p w14:paraId="7947806F" w14:textId="77777777" w:rsidR="00D1413F" w:rsidRDefault="00D1413F" w:rsidP="00D1413F">
                            <w:pPr>
                              <w:jc w:val="both"/>
                            </w:pPr>
                            <w:r>
                              <w:t>(International Day of Families): Announcement of the challenge by The Centre for Child Rights and Business</w:t>
                            </w:r>
                          </w:p>
                          <w:p w14:paraId="47171424" w14:textId="77777777" w:rsidR="00D1413F" w:rsidRDefault="00D1413F" w:rsidP="00D1413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dgm="http://schemas.openxmlformats.org/drawingml/2006/diagram" xmlns:a="http://schemas.openxmlformats.org/drawingml/2006/main">
            <w:pict>
              <v:shape id="_x0000_s1043" style="position:absolute;left:0;text-align:left;margin-left:11.85pt;margin-top:120pt;width:145.5pt;height:65.6pt;z-index:251667456;visibility:visible;mso-wrap-style:square;mso-wrap-distance-left:9pt;mso-wrap-distance-top:0;mso-wrap-distance-right:9pt;mso-wrap-distance-bottom:0;mso-position-horizontal:absolute;mso-position-horizontal-relative:text;mso-position-vertical:absolute;mso-position-vertical-relative:text;v-text-anchor:top" fillcolor="white [3212]" strokecolor="#a5a5a5 [2092]"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" w14:anchorId="5921F9C5">
                <v:textbox>
                  <w:txbxContent>
                    <w:p w:rsidR="00D1413F" w:rsidP="00D1413F" w:rsidRDefault="00D1413F" w14:paraId="7947806F" w14:textId="77777777">
                      <w:pPr>
                        <w:jc w:val="both"/>
                      </w:pPr>
                      <w:r>
                        <w:t>(International Day of Families): Announcement of the challenge by The Centre for Child Rights and Business</w:t>
                      </w:r>
                    </w:p>
                    <w:p w:rsidR="00D1413F" w:rsidP="00D1413F" w:rsidRDefault="00D1413F" w14:paraId="47171424" w14:textId="77777777">
                      <w:pPr>
                        <w:jc w:val="both"/>
                      </w:pPr>
                    </w:p>
                  </w:txbxContent>
                </v:textbox>
              </v:shape>
            </w:pict>
          </mc:Fallback>
        </mc:AlternateContent>
      </w:r>
    </w:p>
    <w:p w14:paraId="5EDC3B5F" w14:textId="77777777" w:rsidR="00D1413F" w:rsidRDefault="00D1413F">
      <w:pPr>
        <w:rPr>
          <w:b/>
          <w:bCs/>
        </w:rPr>
      </w:pPr>
      <w:r>
        <w:rPr>
          <w:b/>
          <w:bCs/>
        </w:rPr>
        <w:br w:type="page"/>
      </w:r>
    </w:p>
    <w:p w14:paraId="3D508AB8" w14:textId="46B77D91" w:rsidR="0077663F" w:rsidRPr="009F54C6" w:rsidRDefault="00D1413F" w:rsidP="00F828F8">
      <w:pPr>
        <w:jc w:val="both"/>
        <w:rPr>
          <w:b/>
          <w:bCs/>
        </w:rPr>
      </w:pPr>
      <w:r w:rsidRPr="009F54C6">
        <w:rPr>
          <w:b/>
          <w:bCs/>
        </w:rPr>
        <w:lastRenderedPageBreak/>
        <w:t>Concept notes for the challenge can be submitted under the following categories:</w:t>
      </w:r>
    </w:p>
    <w:p w14:paraId="6A9763A4" w14:textId="0858FF64" w:rsidR="00D1413F" w:rsidRDefault="0086209D" w:rsidP="009F54C6">
      <w:pPr>
        <w:jc w:val="both"/>
        <w:rPr>
          <w:b/>
          <w:bCs/>
        </w:rPr>
      </w:pPr>
      <w:r>
        <w:rPr>
          <w:noProof/>
        </w:rPr>
        <w:drawing>
          <wp:inline distT="0" distB="0" distL="0" distR="0" wp14:anchorId="3FC74606" wp14:editId="0C6F1A94">
            <wp:extent cx="5938520" cy="3082248"/>
            <wp:effectExtent l="0" t="0" r="17780" b="0"/>
            <wp:docPr id="120095523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B517861" w14:textId="77777777" w:rsidR="00D1413F" w:rsidRDefault="00D1413F" w:rsidP="00F61F01">
      <w:pPr>
        <w:jc w:val="both"/>
        <w:rPr>
          <w:b/>
          <w:bCs/>
        </w:rPr>
      </w:pPr>
    </w:p>
    <w:p w14:paraId="7083AE5D" w14:textId="594A5F64" w:rsidR="00F61F01" w:rsidRPr="009F54C6" w:rsidRDefault="00D1413F" w:rsidP="00F61F01">
      <w:pPr>
        <w:jc w:val="both"/>
        <w:rPr>
          <w:b/>
          <w:bCs/>
        </w:rPr>
      </w:pPr>
      <w:r>
        <w:rPr>
          <w:b/>
          <w:bCs/>
        </w:rPr>
        <w:t>To be eligible for this challenge, please ensure that:</w:t>
      </w:r>
    </w:p>
    <w:p w14:paraId="06C51954" w14:textId="37306BB0" w:rsidR="00F61F01" w:rsidRDefault="00F61F01" w:rsidP="00F61F01">
      <w:pPr>
        <w:pStyle w:val="ListParagraph"/>
        <w:numPr>
          <w:ilvl w:val="0"/>
          <w:numId w:val="9"/>
        </w:numPr>
        <w:jc w:val="both"/>
      </w:pPr>
      <w:r>
        <w:t>Concept note</w:t>
      </w:r>
      <w:r w:rsidR="00D1413F">
        <w:t>s can only be submitted by</w:t>
      </w:r>
      <w:r>
        <w:t xml:space="preserve"> </w:t>
      </w:r>
      <w:r w:rsidR="00D1413F">
        <w:t>tea companies</w:t>
      </w:r>
      <w:r>
        <w:t xml:space="preserve"> in Sri Lanka</w:t>
      </w:r>
      <w:r w:rsidR="00D1413F">
        <w:t xml:space="preserve">, including </w:t>
      </w:r>
      <w:r>
        <w:t>RPC, broker</w:t>
      </w:r>
      <w:r w:rsidR="00D1413F">
        <w:t>s</w:t>
      </w:r>
      <w:r>
        <w:t>, exporter</w:t>
      </w:r>
      <w:r w:rsidR="00D1413F">
        <w:t>s</w:t>
      </w:r>
      <w:r>
        <w:t xml:space="preserve">, </w:t>
      </w:r>
      <w:r w:rsidR="00D1413F">
        <w:t>and brands.</w:t>
      </w:r>
    </w:p>
    <w:p w14:paraId="36D4828B" w14:textId="3519CE00" w:rsidR="00F61F01" w:rsidRDefault="00F61F01" w:rsidP="00F61F01">
      <w:pPr>
        <w:pStyle w:val="ListParagraph"/>
        <w:numPr>
          <w:ilvl w:val="0"/>
          <w:numId w:val="9"/>
        </w:numPr>
        <w:jc w:val="both"/>
      </w:pPr>
      <w:r>
        <w:t xml:space="preserve">The proposed initiative </w:t>
      </w:r>
      <w:r w:rsidR="00D1413F">
        <w:t xml:space="preserve">‘s implementation </w:t>
      </w:r>
      <w:r>
        <w:t xml:space="preserve">should be between July </w:t>
      </w:r>
      <w:r w:rsidR="00D1413F">
        <w:t xml:space="preserve">and </w:t>
      </w:r>
      <w:r>
        <w:t>December 2023</w:t>
      </w:r>
      <w:r w:rsidR="00D1413F">
        <w:t>.</w:t>
      </w:r>
    </w:p>
    <w:p w14:paraId="4A83A16C" w14:textId="2EBB345D" w:rsidR="00F61F01" w:rsidRDefault="00D1413F" w:rsidP="00F61F01">
      <w:pPr>
        <w:pStyle w:val="ListParagraph"/>
        <w:numPr>
          <w:ilvl w:val="0"/>
          <w:numId w:val="9"/>
        </w:numPr>
        <w:jc w:val="both"/>
      </w:pPr>
      <w:r>
        <w:t>The company must make</w:t>
      </w:r>
      <w:r w:rsidR="00F61F01">
        <w:t xml:space="preserve"> at least</w:t>
      </w:r>
      <w:r>
        <w:t xml:space="preserve"> a</w:t>
      </w:r>
      <w:r w:rsidR="00F61F01">
        <w:t xml:space="preserve"> 50% financial contribution </w:t>
      </w:r>
      <w:r>
        <w:t xml:space="preserve">to </w:t>
      </w:r>
      <w:r w:rsidR="00F61F01">
        <w:t>the proposed initiative</w:t>
      </w:r>
      <w:r>
        <w:t xml:space="preserve"> and invest in </w:t>
      </w:r>
      <w:r w:rsidR="00F61F01">
        <w:t>human resource</w:t>
      </w:r>
      <w:r>
        <w:t>s</w:t>
      </w:r>
      <w:r w:rsidR="00F61F01">
        <w:t xml:space="preserve"> for the initiative.</w:t>
      </w:r>
    </w:p>
    <w:p w14:paraId="7C8ADFA5" w14:textId="77777777" w:rsidR="00D1413F" w:rsidRDefault="00D1413F" w:rsidP="009F54C6">
      <w:pPr>
        <w:pStyle w:val="ListParagraph"/>
        <w:jc w:val="both"/>
      </w:pPr>
    </w:p>
    <w:p w14:paraId="66C9333D" w14:textId="09CE4315" w:rsidR="00F828F8" w:rsidRPr="009F54C6" w:rsidRDefault="0077663F" w:rsidP="00F828F8">
      <w:pPr>
        <w:jc w:val="both"/>
        <w:rPr>
          <w:b/>
          <w:bCs/>
        </w:rPr>
      </w:pPr>
      <w:r w:rsidRPr="009F54C6">
        <w:rPr>
          <w:b/>
          <w:bCs/>
        </w:rPr>
        <w:t xml:space="preserve">The </w:t>
      </w:r>
      <w:r w:rsidR="00890D63" w:rsidRPr="009F54C6">
        <w:rPr>
          <w:b/>
          <w:bCs/>
        </w:rPr>
        <w:t>concept note</w:t>
      </w:r>
      <w:r w:rsidR="00D1413F">
        <w:rPr>
          <w:b/>
          <w:bCs/>
        </w:rPr>
        <w:t xml:space="preserve"> for the initiative must</w:t>
      </w:r>
      <w:r w:rsidRPr="009F54C6">
        <w:rPr>
          <w:b/>
          <w:bCs/>
        </w:rPr>
        <w:t xml:space="preserve"> </w:t>
      </w:r>
      <w:r w:rsidR="00890D63" w:rsidRPr="009F54C6">
        <w:rPr>
          <w:b/>
          <w:bCs/>
        </w:rPr>
        <w:t>include the following</w:t>
      </w:r>
      <w:r w:rsidR="00D1413F">
        <w:rPr>
          <w:b/>
          <w:bCs/>
        </w:rPr>
        <w:t xml:space="preserve"> elements</w:t>
      </w:r>
      <w:r w:rsidR="00890D63" w:rsidRPr="009F54C6">
        <w:rPr>
          <w:b/>
          <w:bCs/>
        </w:rPr>
        <w:t>:</w:t>
      </w:r>
    </w:p>
    <w:p w14:paraId="18AE47CB" w14:textId="19E79600" w:rsidR="00890D63" w:rsidRDefault="00890D63" w:rsidP="00251F66">
      <w:pPr>
        <w:pStyle w:val="ListParagraph"/>
        <w:numPr>
          <w:ilvl w:val="0"/>
          <w:numId w:val="9"/>
        </w:numPr>
        <w:jc w:val="both"/>
      </w:pPr>
      <w:r>
        <w:t>Address a</w:t>
      </w:r>
      <w:r w:rsidR="00D1413F">
        <w:t xml:space="preserve"> specific</w:t>
      </w:r>
      <w:r>
        <w:t xml:space="preserve"> issue or challenge identified in one of the 7 categories </w:t>
      </w:r>
      <w:r w:rsidR="00D1413F">
        <w:t xml:space="preserve">listed </w:t>
      </w:r>
      <w:proofErr w:type="gramStart"/>
      <w:r w:rsidR="00D1413F">
        <w:t>earlier,</w:t>
      </w:r>
      <w:r>
        <w:t xml:space="preserve"> or</w:t>
      </w:r>
      <w:proofErr w:type="gramEnd"/>
      <w:r>
        <w:t xml:space="preserve"> </w:t>
      </w:r>
      <w:r w:rsidR="00D1413F">
        <w:t>propose an</w:t>
      </w:r>
      <w:r>
        <w:t xml:space="preserve"> innovative practice to be piloted </w:t>
      </w:r>
      <w:r w:rsidR="00D1413F">
        <w:t>with</w:t>
      </w:r>
      <w:r>
        <w:t>in the company</w:t>
      </w:r>
      <w:r w:rsidR="00D1413F">
        <w:t>.</w:t>
      </w:r>
    </w:p>
    <w:p w14:paraId="0818C191" w14:textId="647244F5" w:rsidR="001E3620" w:rsidRDefault="00D1413F" w:rsidP="00251F66">
      <w:pPr>
        <w:pStyle w:val="ListParagraph"/>
        <w:numPr>
          <w:ilvl w:val="0"/>
          <w:numId w:val="9"/>
        </w:numPr>
        <w:jc w:val="both"/>
      </w:pPr>
      <w:r>
        <w:t>Clearly state the</w:t>
      </w:r>
      <w:r w:rsidR="001E3620">
        <w:t xml:space="preserve"> theory of change</w:t>
      </w:r>
      <w:r>
        <w:t xml:space="preserve"> behind the proposed initiative.</w:t>
      </w:r>
    </w:p>
    <w:p w14:paraId="47234029" w14:textId="0ECC455F" w:rsidR="00890D63" w:rsidRDefault="00890D63" w:rsidP="00251F66">
      <w:pPr>
        <w:pStyle w:val="ListParagraph"/>
        <w:numPr>
          <w:ilvl w:val="0"/>
          <w:numId w:val="9"/>
        </w:numPr>
        <w:jc w:val="both"/>
      </w:pPr>
      <w:r>
        <w:t xml:space="preserve">Be a collaborative effort </w:t>
      </w:r>
      <w:r w:rsidR="00D1413F">
        <w:t>involving</w:t>
      </w:r>
      <w:r>
        <w:t xml:space="preserve"> a government entity and/or other tea sector companies/ stakeholders and/or development agencies</w:t>
      </w:r>
      <w:r w:rsidR="00D1413F">
        <w:t>.</w:t>
      </w:r>
    </w:p>
    <w:p w14:paraId="476378F8" w14:textId="2B5E3597" w:rsidR="001E3620" w:rsidRDefault="001E3620" w:rsidP="00251F66">
      <w:pPr>
        <w:pStyle w:val="ListParagraph"/>
        <w:numPr>
          <w:ilvl w:val="0"/>
          <w:numId w:val="9"/>
        </w:numPr>
        <w:jc w:val="both"/>
      </w:pPr>
      <w:r>
        <w:t>Demonstrate that th</w:t>
      </w:r>
      <w:r w:rsidR="00D1413F">
        <w:t>e</w:t>
      </w:r>
      <w:r>
        <w:t xml:space="preserve"> initiative is not </w:t>
      </w:r>
      <w:r w:rsidR="00D1413F">
        <w:t xml:space="preserve">just </w:t>
      </w:r>
      <w:r>
        <w:t xml:space="preserve">business as </w:t>
      </w:r>
      <w:proofErr w:type="gramStart"/>
      <w:r>
        <w:t>usual</w:t>
      </w:r>
      <w:proofErr w:type="gramEnd"/>
      <w:r>
        <w:t xml:space="preserve"> or </w:t>
      </w:r>
      <w:r w:rsidR="00D1413F">
        <w:t>a regular activity undertaken by the company but an initiative that addresses</w:t>
      </w:r>
      <w:r>
        <w:t xml:space="preserve"> </w:t>
      </w:r>
      <w:r w:rsidR="00D1413F">
        <w:t>a particular</w:t>
      </w:r>
      <w:r>
        <w:t xml:space="preserve"> challenge identified in the </w:t>
      </w:r>
      <w:r w:rsidR="00D1413F">
        <w:t xml:space="preserve">aforementioned </w:t>
      </w:r>
      <w:r>
        <w:t>areas.</w:t>
      </w:r>
    </w:p>
    <w:p w14:paraId="42AC32D0" w14:textId="5B06C979" w:rsidR="00890D63" w:rsidRDefault="00890D63" w:rsidP="00251F66">
      <w:pPr>
        <w:pStyle w:val="ListParagraph"/>
        <w:numPr>
          <w:ilvl w:val="0"/>
          <w:numId w:val="9"/>
        </w:numPr>
        <w:jc w:val="both"/>
      </w:pPr>
      <w:r>
        <w:t>The concept can be part of a larger vision</w:t>
      </w:r>
      <w:r w:rsidR="00D1413F">
        <w:t>,</w:t>
      </w:r>
      <w:r>
        <w:t xml:space="preserve"> but the proposed initiative </w:t>
      </w:r>
      <w:r w:rsidR="00D1413F">
        <w:t>must</w:t>
      </w:r>
      <w:r>
        <w:t xml:space="preserve"> be a specific one </w:t>
      </w:r>
      <w:r w:rsidR="00D1413F">
        <w:t xml:space="preserve">that addresses </w:t>
      </w:r>
      <w:r>
        <w:t>a particular phase of the larger vision</w:t>
      </w:r>
      <w:r w:rsidR="00D1413F">
        <w:t>.</w:t>
      </w:r>
    </w:p>
    <w:p w14:paraId="7E1FF12B" w14:textId="4CD90271" w:rsidR="00890D63" w:rsidRDefault="00D1413F" w:rsidP="00251F66">
      <w:pPr>
        <w:pStyle w:val="ListParagraph"/>
        <w:numPr>
          <w:ilvl w:val="0"/>
          <w:numId w:val="9"/>
        </w:numPr>
        <w:jc w:val="both"/>
      </w:pPr>
      <w:r>
        <w:t>Clearly specify t</w:t>
      </w:r>
      <w:r w:rsidR="00890D63">
        <w:t>he outputs</w:t>
      </w:r>
      <w:r>
        <w:t xml:space="preserve">, </w:t>
      </w:r>
      <w:r w:rsidR="00890D63">
        <w:t xml:space="preserve">results, </w:t>
      </w:r>
      <w:r>
        <w:t>and</w:t>
      </w:r>
      <w:r w:rsidR="00890D63">
        <w:t xml:space="preserve"> indicators of measure</w:t>
      </w:r>
      <w:r>
        <w:t>.</w:t>
      </w:r>
    </w:p>
    <w:p w14:paraId="5DF81C64" w14:textId="3C3F9061" w:rsidR="00890D63" w:rsidRDefault="00D1413F" w:rsidP="00251F66">
      <w:pPr>
        <w:pStyle w:val="ListParagraph"/>
        <w:numPr>
          <w:ilvl w:val="0"/>
          <w:numId w:val="9"/>
        </w:numPr>
        <w:jc w:val="both"/>
      </w:pPr>
      <w:r>
        <w:t>Include a</w:t>
      </w:r>
      <w:r w:rsidR="00890D63">
        <w:t xml:space="preserve"> workplan with specific activities and timeline</w:t>
      </w:r>
      <w:r>
        <w:t>.</w:t>
      </w:r>
    </w:p>
    <w:p w14:paraId="420CFDA8" w14:textId="3071A546" w:rsidR="004F2D85" w:rsidRDefault="00890D63" w:rsidP="009F54C6">
      <w:pPr>
        <w:pStyle w:val="ListParagraph"/>
        <w:numPr>
          <w:ilvl w:val="0"/>
          <w:numId w:val="9"/>
        </w:numPr>
        <w:jc w:val="both"/>
      </w:pPr>
      <w:r>
        <w:t xml:space="preserve">The budget should indicate the total </w:t>
      </w:r>
      <w:r w:rsidR="00D1413F">
        <w:t>financial</w:t>
      </w:r>
      <w:r>
        <w:t xml:space="preserve"> and human resource contribution</w:t>
      </w:r>
      <w:r w:rsidR="00D1413F">
        <w:t xml:space="preserve">s, with a breakdown </w:t>
      </w:r>
      <w:r>
        <w:t xml:space="preserve">of </w:t>
      </w:r>
      <w:r w:rsidR="00D1413F">
        <w:t xml:space="preserve">the </w:t>
      </w:r>
      <w:r>
        <w:t>company</w:t>
      </w:r>
      <w:r w:rsidR="00D1413F">
        <w:t>’s</w:t>
      </w:r>
      <w:r>
        <w:t xml:space="preserve"> and anticipated stakeholders</w:t>
      </w:r>
      <w:r w:rsidR="00D1413F">
        <w:t>’ contributions.</w:t>
      </w:r>
    </w:p>
    <w:sectPr w:rsidR="004F2D8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E5B0B" w14:textId="77777777" w:rsidR="009443DE" w:rsidRDefault="009443DE" w:rsidP="0086209D">
      <w:pPr>
        <w:spacing w:after="0" w:line="240" w:lineRule="auto"/>
      </w:pPr>
      <w:r>
        <w:separator/>
      </w:r>
    </w:p>
  </w:endnote>
  <w:endnote w:type="continuationSeparator" w:id="0">
    <w:p w14:paraId="04EAA808" w14:textId="77777777" w:rsidR="009443DE" w:rsidRDefault="009443DE" w:rsidP="0086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 w:name="Microsoft YaHei">
    <w:panose1 w:val="020B0503020204020204"/>
    <w:charset w:val="86"/>
    <w:family w:val="swiss"/>
    <w:pitch w:val="variable"/>
    <w:sig w:usb0="8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EE07269" w14:paraId="6855E6AB" w14:textId="77777777" w:rsidTr="0EE07269">
      <w:trPr>
        <w:trHeight w:val="300"/>
      </w:trPr>
      <w:tc>
        <w:tcPr>
          <w:tcW w:w="3120" w:type="dxa"/>
        </w:tcPr>
        <w:p w14:paraId="7433CB63" w14:textId="5DDB2E83" w:rsidR="0EE07269" w:rsidRDefault="0EE07269" w:rsidP="0EE07269">
          <w:pPr>
            <w:pStyle w:val="Header"/>
            <w:ind w:left="-115"/>
          </w:pPr>
        </w:p>
      </w:tc>
      <w:tc>
        <w:tcPr>
          <w:tcW w:w="3120" w:type="dxa"/>
        </w:tcPr>
        <w:p w14:paraId="7F0B05D9" w14:textId="453010E8" w:rsidR="0EE07269" w:rsidRDefault="0EE07269" w:rsidP="0EE07269">
          <w:pPr>
            <w:pStyle w:val="Header"/>
            <w:jc w:val="center"/>
          </w:pPr>
        </w:p>
      </w:tc>
      <w:tc>
        <w:tcPr>
          <w:tcW w:w="3120" w:type="dxa"/>
        </w:tcPr>
        <w:p w14:paraId="10AD10B8" w14:textId="0A5DD629" w:rsidR="0EE07269" w:rsidRDefault="0EE07269" w:rsidP="0EE07269">
          <w:pPr>
            <w:pStyle w:val="Header"/>
            <w:ind w:right="-115"/>
            <w:jc w:val="right"/>
          </w:pPr>
        </w:p>
      </w:tc>
    </w:tr>
  </w:tbl>
  <w:p w14:paraId="1052B123" w14:textId="1E58430B" w:rsidR="0EE07269" w:rsidRDefault="0EE07269" w:rsidP="0EE07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0AC42" w14:textId="77777777" w:rsidR="009443DE" w:rsidRDefault="009443DE" w:rsidP="0086209D">
      <w:pPr>
        <w:spacing w:after="0" w:line="240" w:lineRule="auto"/>
      </w:pPr>
      <w:r>
        <w:separator/>
      </w:r>
    </w:p>
  </w:footnote>
  <w:footnote w:type="continuationSeparator" w:id="0">
    <w:p w14:paraId="28854BB9" w14:textId="77777777" w:rsidR="009443DE" w:rsidRDefault="009443DE" w:rsidP="00862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50B5" w14:textId="27891D03" w:rsidR="0086209D" w:rsidRDefault="0086209D">
    <w:pPr>
      <w:pStyle w:val="Header"/>
    </w:pPr>
    <w:r>
      <w:rPr>
        <w:noProof/>
        <w:lang w:val="en-MY" w:eastAsia="en-MY"/>
      </w:rPr>
      <mc:AlternateContent>
        <mc:Choice Requires="wps">
          <w:drawing>
            <wp:anchor distT="0" distB="0" distL="114300" distR="114300" simplePos="0" relativeHeight="251659264" behindDoc="0" locked="0" layoutInCell="1" allowOverlap="1" wp14:anchorId="196822FA" wp14:editId="0EA92716">
              <wp:simplePos x="0" y="0"/>
              <wp:positionH relativeFrom="column">
                <wp:posOffset>3837305</wp:posOffset>
              </wp:positionH>
              <wp:positionV relativeFrom="paragraph">
                <wp:posOffset>-159908</wp:posOffset>
              </wp:positionV>
              <wp:extent cx="1989573" cy="442128"/>
              <wp:effectExtent l="0" t="0" r="4445" b="2540"/>
              <wp:wrapNone/>
              <wp:docPr id="9" name="Text Box 9"/>
              <wp:cNvGraphicFramePr/>
              <a:graphic xmlns:a="http://schemas.openxmlformats.org/drawingml/2006/main">
                <a:graphicData uri="http://schemas.microsoft.com/office/word/2010/wordprocessingShape">
                  <wps:wsp>
                    <wps:cNvSpPr txBox="1"/>
                    <wps:spPr>
                      <a:xfrm>
                        <a:off x="0" y="0"/>
                        <a:ext cx="1989573" cy="442128"/>
                      </a:xfrm>
                      <a:prstGeom prst="rect">
                        <a:avLst/>
                      </a:prstGeom>
                      <a:solidFill>
                        <a:schemeClr val="lt1"/>
                      </a:solidFill>
                      <a:ln w="6350">
                        <a:noFill/>
                      </a:ln>
                    </wps:spPr>
                    <wps:txbx>
                      <w:txbxContent>
                        <w:p w14:paraId="2615423F" w14:textId="117FDA33" w:rsidR="0086209D" w:rsidRPr="0086209D" w:rsidRDefault="00000000" w:rsidP="0086209D">
                          <w:pPr>
                            <w:rPr>
                              <w:rFonts w:ascii="Helvetica Neue Light" w:hAnsi="Helvetica Neue Light" w:cs="Calibri Light"/>
                              <w:color w:val="000000" w:themeColor="text1"/>
                              <w:sz w:val="21"/>
                              <w:szCs w:val="21"/>
                            </w:rPr>
                          </w:pPr>
                          <w:hyperlink r:id="rId1" w:history="1">
                            <w:r w:rsidR="0086209D" w:rsidRPr="0086209D">
                              <w:rPr>
                                <w:rStyle w:val="Hyperlink"/>
                                <w:rFonts w:ascii="Helvetica Neue Light" w:hAnsi="Helvetica Neue Light" w:cs="Calibri Light"/>
                                <w:color w:val="000000" w:themeColor="text1"/>
                                <w:sz w:val="21"/>
                                <w:szCs w:val="21"/>
                                <w:u w:val="none"/>
                              </w:rPr>
                              <w:t>info@childrights-business.org</w:t>
                            </w:r>
                          </w:hyperlink>
                          <w:r w:rsidR="0086209D" w:rsidRPr="0086209D">
                            <w:rPr>
                              <w:rFonts w:ascii="Helvetica Neue Light" w:hAnsi="Helvetica Neue Light" w:cs="Calibri Light"/>
                              <w:color w:val="000000" w:themeColor="text1"/>
                              <w:sz w:val="21"/>
                              <w:szCs w:val="21"/>
                            </w:rPr>
                            <w:br/>
                            <w:t>www.childrights-business.org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96822FA">
              <v:stroke joinstyle="miter"/>
              <v:path gradientshapeok="t" o:connecttype="rect"/>
            </v:shapetype>
            <v:shape id="Text Box 9" style="position:absolute;margin-left:302.15pt;margin-top:-12.6pt;width:156.6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">
              <v:textbox>
                <w:txbxContent>
                  <w:p w:rsidRPr="0086209D" w:rsidR="0086209D" w:rsidP="0086209D" w:rsidRDefault="00000000" w14:paraId="2615423F" w14:textId="117FDA33">
                    <w:pPr>
                      <w:rPr>
                        <w:rFonts w:ascii="Helvetica Neue Light" w:hAnsi="Helvetica Neue Light" w:cs="Calibri Light"/>
                        <w:color w:val="000000" w:themeColor="text1"/>
                        <w:sz w:val="21"/>
                        <w:szCs w:val="21"/>
                      </w:rPr>
                    </w:pPr>
                    <w:hyperlink w:history="1" r:id="rId2">
                      <w:r w:rsidRPr="0086209D" w:rsidR="0086209D">
                        <w:rPr>
                          <w:rStyle w:val="Hyperlink"/>
                          <w:rFonts w:ascii="Helvetica Neue Light" w:hAnsi="Helvetica Neue Light" w:cs="Calibri Light"/>
                          <w:color w:val="000000" w:themeColor="text1"/>
                          <w:sz w:val="21"/>
                          <w:szCs w:val="21"/>
                          <w:u w:val="none"/>
                        </w:rPr>
                        <w:t>info@childrights-business.org</w:t>
                      </w:r>
                    </w:hyperlink>
                    <w:r w:rsidRPr="0086209D" w:rsidR="0086209D">
                      <w:rPr>
                        <w:rFonts w:ascii="Helvetica Neue Light" w:hAnsi="Helvetica Neue Light" w:cs="Calibri Light"/>
                        <w:color w:val="000000" w:themeColor="text1"/>
                        <w:sz w:val="21"/>
                        <w:szCs w:val="21"/>
                      </w:rPr>
                      <w:br/>
                      <w:t>www.childrights-business.org</w:t>
                    </w:r>
                  </w:p>
                </w:txbxContent>
              </v:textbox>
            </v:shape>
          </w:pict>
        </mc:Fallback>
      </mc:AlternateContent>
    </w:r>
    <w:r>
      <w:rPr>
        <w:noProof/>
        <w:lang w:val="en-MY" w:eastAsia="en-MY"/>
      </w:rPr>
      <w:drawing>
        <wp:anchor distT="0" distB="0" distL="114300" distR="114300" simplePos="0" relativeHeight="251660288" behindDoc="0" locked="0" layoutInCell="1" allowOverlap="1" wp14:anchorId="24CB36D9" wp14:editId="694A09DA">
          <wp:simplePos x="0" y="0"/>
          <wp:positionH relativeFrom="column">
            <wp:posOffset>190765</wp:posOffset>
          </wp:positionH>
          <wp:positionV relativeFrom="paragraph">
            <wp:posOffset>-165135</wp:posOffset>
          </wp:positionV>
          <wp:extent cx="1567543" cy="504673"/>
          <wp:effectExtent l="0" t="0" r="0" b="0"/>
          <wp:wrapNone/>
          <wp:docPr id="1449"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67543" cy="5046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68.4pt;height:467.6pt" o:bullet="t">
        <v:imagedata r:id="rId1" o:title="The Centre Circle"/>
      </v:shape>
    </w:pict>
  </w:numPicBullet>
  <w:numPicBullet w:numPicBulletId="1">
    <w:pict>
      <v:shape id="_x0000_i1152" type="#_x0000_t75" style="width:340.6pt;height:340.6pt" o:bullet="t">
        <v:imagedata r:id="rId2" o:title="The Centre Square"/>
      </v:shape>
    </w:pict>
  </w:numPicBullet>
  <w:abstractNum w:abstractNumId="0" w15:restartNumberingAfterBreak="0">
    <w:nsid w:val="06E24B23"/>
    <w:multiLevelType w:val="hybridMultilevel"/>
    <w:tmpl w:val="1D0A8D42"/>
    <w:lvl w:ilvl="0" w:tplc="E2AC9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43B4B"/>
    <w:multiLevelType w:val="hybridMultilevel"/>
    <w:tmpl w:val="FAD0A8C6"/>
    <w:lvl w:ilvl="0" w:tplc="EB12B4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B83D5D"/>
    <w:multiLevelType w:val="hybridMultilevel"/>
    <w:tmpl w:val="6484A07C"/>
    <w:lvl w:ilvl="0" w:tplc="D272E218">
      <w:start w:val="1"/>
      <w:numFmt w:val="bullet"/>
      <w:lvlText w:val=""/>
      <w:lvlPicBulletId w:val="1"/>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447B25"/>
    <w:multiLevelType w:val="hybridMultilevel"/>
    <w:tmpl w:val="14463A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E7427A"/>
    <w:multiLevelType w:val="hybridMultilevel"/>
    <w:tmpl w:val="EAE88064"/>
    <w:lvl w:ilvl="0" w:tplc="95EE640C">
      <w:start w:val="1"/>
      <w:numFmt w:val="bullet"/>
      <w:lvlText w:val=""/>
      <w:lvlPicBulletId w:val="0"/>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EF2F54"/>
    <w:multiLevelType w:val="hybridMultilevel"/>
    <w:tmpl w:val="B19EA7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704C29"/>
    <w:multiLevelType w:val="hybridMultilevel"/>
    <w:tmpl w:val="7CA6858E"/>
    <w:lvl w:ilvl="0" w:tplc="FFBA446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6A3E83"/>
    <w:multiLevelType w:val="hybridMultilevel"/>
    <w:tmpl w:val="F3CA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A2D4C"/>
    <w:multiLevelType w:val="hybridMultilevel"/>
    <w:tmpl w:val="FADC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449245">
    <w:abstractNumId w:val="8"/>
  </w:num>
  <w:num w:numId="2" w16cid:durableId="157771295">
    <w:abstractNumId w:val="7"/>
  </w:num>
  <w:num w:numId="3" w16cid:durableId="446394665">
    <w:abstractNumId w:val="6"/>
  </w:num>
  <w:num w:numId="4" w16cid:durableId="1601644775">
    <w:abstractNumId w:val="5"/>
  </w:num>
  <w:num w:numId="5" w16cid:durableId="365327070">
    <w:abstractNumId w:val="1"/>
  </w:num>
  <w:num w:numId="6" w16cid:durableId="132873473">
    <w:abstractNumId w:val="0"/>
  </w:num>
  <w:num w:numId="7" w16cid:durableId="2135364618">
    <w:abstractNumId w:val="3"/>
  </w:num>
  <w:num w:numId="8" w16cid:durableId="2008441298">
    <w:abstractNumId w:val="4"/>
  </w:num>
  <w:num w:numId="9" w16cid:durableId="171681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FA"/>
    <w:rsid w:val="000907AA"/>
    <w:rsid w:val="000F7399"/>
    <w:rsid w:val="00124AE2"/>
    <w:rsid w:val="001E3620"/>
    <w:rsid w:val="00232816"/>
    <w:rsid w:val="00251F66"/>
    <w:rsid w:val="00294F2C"/>
    <w:rsid w:val="003A7AEF"/>
    <w:rsid w:val="003B450D"/>
    <w:rsid w:val="003D1AD5"/>
    <w:rsid w:val="004D5E0D"/>
    <w:rsid w:val="004F2D85"/>
    <w:rsid w:val="005725A8"/>
    <w:rsid w:val="005F5DB5"/>
    <w:rsid w:val="006C4796"/>
    <w:rsid w:val="006E6010"/>
    <w:rsid w:val="0077663F"/>
    <w:rsid w:val="00796401"/>
    <w:rsid w:val="0086209D"/>
    <w:rsid w:val="00890D63"/>
    <w:rsid w:val="009443DE"/>
    <w:rsid w:val="009F54C6"/>
    <w:rsid w:val="00BA503B"/>
    <w:rsid w:val="00C258D7"/>
    <w:rsid w:val="00C4430F"/>
    <w:rsid w:val="00CA6321"/>
    <w:rsid w:val="00D1413F"/>
    <w:rsid w:val="00D16BFA"/>
    <w:rsid w:val="00D24599"/>
    <w:rsid w:val="00DD0FEC"/>
    <w:rsid w:val="00ED40E6"/>
    <w:rsid w:val="00F34B9D"/>
    <w:rsid w:val="00F61F01"/>
    <w:rsid w:val="00F73B8B"/>
    <w:rsid w:val="00F828F8"/>
    <w:rsid w:val="00FA00A9"/>
    <w:rsid w:val="00FC5C5A"/>
    <w:rsid w:val="0EE07269"/>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CD6E"/>
  <w15:chartTrackingRefBased/>
  <w15:docId w15:val="{FF472DD5-0E78-4518-A7DE-0AC544EC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399"/>
    <w:pPr>
      <w:ind w:left="720"/>
      <w:contextualSpacing/>
    </w:pPr>
  </w:style>
  <w:style w:type="character" w:styleId="Hyperlink">
    <w:name w:val="Hyperlink"/>
    <w:basedOn w:val="DefaultParagraphFont"/>
    <w:uiPriority w:val="99"/>
    <w:unhideWhenUsed/>
    <w:rsid w:val="004F2D85"/>
    <w:rPr>
      <w:color w:val="0000FF"/>
      <w:u w:val="single"/>
    </w:rPr>
  </w:style>
  <w:style w:type="character" w:styleId="UnresolvedMention">
    <w:name w:val="Unresolved Mention"/>
    <w:basedOn w:val="DefaultParagraphFont"/>
    <w:uiPriority w:val="99"/>
    <w:semiHidden/>
    <w:unhideWhenUsed/>
    <w:rsid w:val="00796401"/>
    <w:rPr>
      <w:color w:val="605E5C"/>
      <w:shd w:val="clear" w:color="auto" w:fill="E1DFDD"/>
    </w:rPr>
  </w:style>
  <w:style w:type="character" w:styleId="CommentReference">
    <w:name w:val="annotation reference"/>
    <w:basedOn w:val="DefaultParagraphFont"/>
    <w:uiPriority w:val="99"/>
    <w:semiHidden/>
    <w:unhideWhenUsed/>
    <w:rsid w:val="00232816"/>
    <w:rPr>
      <w:sz w:val="16"/>
      <w:szCs w:val="16"/>
    </w:rPr>
  </w:style>
  <w:style w:type="paragraph" w:styleId="CommentText">
    <w:name w:val="annotation text"/>
    <w:basedOn w:val="Normal"/>
    <w:link w:val="CommentTextChar"/>
    <w:uiPriority w:val="99"/>
    <w:unhideWhenUsed/>
    <w:rsid w:val="00232816"/>
    <w:pPr>
      <w:spacing w:line="240" w:lineRule="auto"/>
    </w:pPr>
    <w:rPr>
      <w:sz w:val="20"/>
      <w:szCs w:val="20"/>
    </w:rPr>
  </w:style>
  <w:style w:type="character" w:customStyle="1" w:styleId="CommentTextChar">
    <w:name w:val="Comment Text Char"/>
    <w:basedOn w:val="DefaultParagraphFont"/>
    <w:link w:val="CommentText"/>
    <w:uiPriority w:val="99"/>
    <w:rsid w:val="00232816"/>
    <w:rPr>
      <w:sz w:val="20"/>
      <w:szCs w:val="20"/>
    </w:rPr>
  </w:style>
  <w:style w:type="paragraph" w:styleId="CommentSubject">
    <w:name w:val="annotation subject"/>
    <w:basedOn w:val="CommentText"/>
    <w:next w:val="CommentText"/>
    <w:link w:val="CommentSubjectChar"/>
    <w:uiPriority w:val="99"/>
    <w:semiHidden/>
    <w:unhideWhenUsed/>
    <w:rsid w:val="00232816"/>
    <w:rPr>
      <w:b/>
      <w:bCs/>
    </w:rPr>
  </w:style>
  <w:style w:type="character" w:customStyle="1" w:styleId="CommentSubjectChar">
    <w:name w:val="Comment Subject Char"/>
    <w:basedOn w:val="CommentTextChar"/>
    <w:link w:val="CommentSubject"/>
    <w:uiPriority w:val="99"/>
    <w:semiHidden/>
    <w:rsid w:val="00232816"/>
    <w:rPr>
      <w:b/>
      <w:bCs/>
      <w:sz w:val="20"/>
      <w:szCs w:val="20"/>
    </w:rPr>
  </w:style>
  <w:style w:type="paragraph" w:styleId="Header">
    <w:name w:val="header"/>
    <w:basedOn w:val="Normal"/>
    <w:link w:val="HeaderChar"/>
    <w:uiPriority w:val="99"/>
    <w:unhideWhenUsed/>
    <w:rsid w:val="00862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09D"/>
  </w:style>
  <w:style w:type="paragraph" w:styleId="Footer">
    <w:name w:val="footer"/>
    <w:basedOn w:val="Normal"/>
    <w:link w:val="FooterChar"/>
    <w:uiPriority w:val="99"/>
    <w:unhideWhenUsed/>
    <w:rsid w:val="00862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09D"/>
  </w:style>
  <w:style w:type="paragraph" w:styleId="Revision">
    <w:name w:val="Revision"/>
    <w:hidden/>
    <w:uiPriority w:val="99"/>
    <w:semiHidden/>
    <w:rsid w:val="00D1413F"/>
    <w:pPr>
      <w:spacing w:after="0" w:line="240" w:lineRule="auto"/>
    </w:pPr>
  </w:style>
  <w:style w:type="character" w:styleId="FollowedHyperlink">
    <w:name w:val="FollowedHyperlink"/>
    <w:basedOn w:val="DefaultParagraphFont"/>
    <w:uiPriority w:val="99"/>
    <w:semiHidden/>
    <w:unhideWhenUsed/>
    <w:rsid w:val="00D1413F"/>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b.srilanka-motherandchildseal.org/Account/Login?ReturnUrl=%2F"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rilanka-motherandchildseal.org/" TargetMode="Externa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yperlink" Target="https://www.srilankamotherandchildseal.org/" TargetMode="Externa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childrights-business.org" TargetMode="External"/><Relationship Id="rId1" Type="http://schemas.openxmlformats.org/officeDocument/2006/relationships/hyperlink" Target="mailto:info@childrights-business.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45DC33-669C-0741-B8C7-62A63B0067F1}" type="doc">
      <dgm:prSet loTypeId="urn:microsoft.com/office/officeart/2005/8/layout/list1" loCatId="" qsTypeId="urn:microsoft.com/office/officeart/2005/8/quickstyle/simple1" qsCatId="simple" csTypeId="urn:microsoft.com/office/officeart/2005/8/colors/accent1_2" csCatId="accent1" phldr="1"/>
      <dgm:spPr/>
      <dgm:t>
        <a:bodyPr/>
        <a:lstStyle/>
        <a:p>
          <a:endParaRPr lang="en-US"/>
        </a:p>
      </dgm:t>
    </dgm:pt>
    <dgm:pt modelId="{BA05C653-A7E5-AC46-AAE3-86CF5175BF0E}">
      <dgm:prSet phldrT="[Text]" custT="1"/>
      <dgm:spPr>
        <a:solidFill>
          <a:srgbClr val="E62C20"/>
        </a:solidFill>
      </dgm:spPr>
      <dgm:t>
        <a:bodyPr/>
        <a:lstStyle/>
        <a:p>
          <a:pPr>
            <a:buFont typeface="+mj-lt"/>
            <a:buAutoNum type="arabicPeriod"/>
          </a:pPr>
          <a:r>
            <a:rPr lang="en-US" sz="1100"/>
            <a:t>Income: Living wages (e.g. joint living wage analysis, alternate income generation etc)</a:t>
          </a:r>
        </a:p>
      </dgm:t>
    </dgm:pt>
    <dgm:pt modelId="{A6FC4877-6193-9547-B0EC-8EE5C8539B24}" type="parTrans" cxnId="{08502D31-0885-0742-B22F-3B96F4334C05}">
      <dgm:prSet/>
      <dgm:spPr/>
      <dgm:t>
        <a:bodyPr/>
        <a:lstStyle/>
        <a:p>
          <a:endParaRPr lang="en-US" sz="3200"/>
        </a:p>
      </dgm:t>
    </dgm:pt>
    <dgm:pt modelId="{128104C9-DB78-3943-B463-23CC8117E49F}" type="sibTrans" cxnId="{08502D31-0885-0742-B22F-3B96F4334C05}">
      <dgm:prSet/>
      <dgm:spPr/>
      <dgm:t>
        <a:bodyPr/>
        <a:lstStyle/>
        <a:p>
          <a:endParaRPr lang="en-US" sz="3200"/>
        </a:p>
      </dgm:t>
    </dgm:pt>
    <dgm:pt modelId="{FAB0219A-065B-5A47-A2E7-38C3479238C2}">
      <dgm:prSet custT="1"/>
      <dgm:spPr>
        <a:solidFill>
          <a:srgbClr val="E62C20"/>
        </a:solidFill>
      </dgm:spPr>
      <dgm:t>
        <a:bodyPr/>
        <a:lstStyle/>
        <a:p>
          <a:pPr>
            <a:buFont typeface="+mj-lt"/>
            <a:buAutoNum type="arabicPeriod"/>
          </a:pPr>
          <a:r>
            <a:rPr lang="en-US" sz="1100"/>
            <a:t>Social Protection: Social transfers and benefits (e.g. child benefit etc.)</a:t>
          </a:r>
          <a:endParaRPr lang="en-CN" sz="1100"/>
        </a:p>
      </dgm:t>
    </dgm:pt>
    <dgm:pt modelId="{B8C15F70-AF64-9B4B-970E-217C89F2F846}" type="parTrans" cxnId="{55339D8F-30C0-574D-B95A-5205BFC0B8A9}">
      <dgm:prSet/>
      <dgm:spPr/>
      <dgm:t>
        <a:bodyPr/>
        <a:lstStyle/>
        <a:p>
          <a:endParaRPr lang="en-US" sz="3200"/>
        </a:p>
      </dgm:t>
    </dgm:pt>
    <dgm:pt modelId="{0E8406FC-6BF9-224C-BB0A-B1CD52673444}" type="sibTrans" cxnId="{55339D8F-30C0-574D-B95A-5205BFC0B8A9}">
      <dgm:prSet/>
      <dgm:spPr/>
      <dgm:t>
        <a:bodyPr/>
        <a:lstStyle/>
        <a:p>
          <a:endParaRPr lang="en-US" sz="3200"/>
        </a:p>
      </dgm:t>
    </dgm:pt>
    <dgm:pt modelId="{555116D5-C585-0449-8704-5064B39FB931}">
      <dgm:prSet custT="1"/>
      <dgm:spPr>
        <a:solidFill>
          <a:srgbClr val="E62C20"/>
        </a:solidFill>
      </dgm:spPr>
      <dgm:t>
        <a:bodyPr/>
        <a:lstStyle/>
        <a:p>
          <a:pPr>
            <a:buFont typeface="+mj-lt"/>
            <a:buAutoNum type="arabicPeriod"/>
          </a:pPr>
          <a:r>
            <a:rPr lang="en-US" sz="1100"/>
            <a:t>Young workers: Opportunities for adolescents and youth (e.g. Skill development programmes, paid internships etc)</a:t>
          </a:r>
          <a:endParaRPr lang="en-CN" sz="1100"/>
        </a:p>
      </dgm:t>
    </dgm:pt>
    <dgm:pt modelId="{B1BCF19B-2DBE-F04A-B1BA-1267A45C7C4C}" type="parTrans" cxnId="{991B67FC-35B0-AE4F-AE7A-BDD63356AB63}">
      <dgm:prSet/>
      <dgm:spPr/>
      <dgm:t>
        <a:bodyPr/>
        <a:lstStyle/>
        <a:p>
          <a:endParaRPr lang="en-US" sz="3200"/>
        </a:p>
      </dgm:t>
    </dgm:pt>
    <dgm:pt modelId="{C4C9B549-3E6A-CA42-9F83-1546F85AD3A8}" type="sibTrans" cxnId="{991B67FC-35B0-AE4F-AE7A-BDD63356AB63}">
      <dgm:prSet/>
      <dgm:spPr/>
      <dgm:t>
        <a:bodyPr/>
        <a:lstStyle/>
        <a:p>
          <a:endParaRPr lang="en-US" sz="3200"/>
        </a:p>
      </dgm:t>
    </dgm:pt>
    <dgm:pt modelId="{14426CEF-05EA-7449-86A2-2FF05D61F4E2}">
      <dgm:prSet custT="1"/>
      <dgm:spPr>
        <a:solidFill>
          <a:srgbClr val="E62C20"/>
        </a:solidFill>
      </dgm:spPr>
      <dgm:t>
        <a:bodyPr/>
        <a:lstStyle/>
        <a:p>
          <a:pPr>
            <a:buFont typeface="+mj-lt"/>
            <a:buAutoNum type="arabicPeriod"/>
          </a:pPr>
          <a:r>
            <a:rPr lang="en-US" sz="1100"/>
            <a:t>Child protection </a:t>
          </a:r>
          <a:endParaRPr lang="en-CN" sz="1100"/>
        </a:p>
      </dgm:t>
    </dgm:pt>
    <dgm:pt modelId="{510C1BB0-88CE-3846-AB36-90E08EB1CAC3}" type="parTrans" cxnId="{9ADAD2BE-B950-4B46-A6E3-21ADDCD9A381}">
      <dgm:prSet/>
      <dgm:spPr/>
      <dgm:t>
        <a:bodyPr/>
        <a:lstStyle/>
        <a:p>
          <a:endParaRPr lang="en-US" sz="3200"/>
        </a:p>
      </dgm:t>
    </dgm:pt>
    <dgm:pt modelId="{87C8A0A3-F650-CA4C-9071-9F28D2E6BC23}" type="sibTrans" cxnId="{9ADAD2BE-B950-4B46-A6E3-21ADDCD9A381}">
      <dgm:prSet/>
      <dgm:spPr/>
      <dgm:t>
        <a:bodyPr/>
        <a:lstStyle/>
        <a:p>
          <a:endParaRPr lang="en-US" sz="3200"/>
        </a:p>
      </dgm:t>
    </dgm:pt>
    <dgm:pt modelId="{D93D43A1-D0E8-1846-AC3F-D28AB45443ED}">
      <dgm:prSet custT="1"/>
      <dgm:spPr>
        <a:solidFill>
          <a:srgbClr val="E62C20"/>
        </a:solidFill>
      </dgm:spPr>
      <dgm:t>
        <a:bodyPr/>
        <a:lstStyle/>
        <a:p>
          <a:pPr>
            <a:buFont typeface="+mj-lt"/>
            <a:buAutoNum type="arabicPeriod"/>
          </a:pPr>
          <a:r>
            <a:rPr lang="en-US" sz="1100"/>
            <a:t>Access to quality education</a:t>
          </a:r>
          <a:endParaRPr lang="en-CN" sz="1100"/>
        </a:p>
      </dgm:t>
    </dgm:pt>
    <dgm:pt modelId="{DEB9C0F8-829E-8448-88EB-001C0BC6F98F}" type="parTrans" cxnId="{ABF4DA1F-1843-8E47-8B59-885331E521CC}">
      <dgm:prSet/>
      <dgm:spPr/>
      <dgm:t>
        <a:bodyPr/>
        <a:lstStyle/>
        <a:p>
          <a:endParaRPr lang="en-US" sz="3200"/>
        </a:p>
      </dgm:t>
    </dgm:pt>
    <dgm:pt modelId="{9C1A637C-84C9-2A40-842B-3BEFE8B83EB6}" type="sibTrans" cxnId="{ABF4DA1F-1843-8E47-8B59-885331E521CC}">
      <dgm:prSet/>
      <dgm:spPr/>
      <dgm:t>
        <a:bodyPr/>
        <a:lstStyle/>
        <a:p>
          <a:endParaRPr lang="en-US" sz="3200"/>
        </a:p>
      </dgm:t>
    </dgm:pt>
    <dgm:pt modelId="{617D2D8E-4A45-FC41-8A4F-C548BA6D5688}">
      <dgm:prSet custT="1"/>
      <dgm:spPr>
        <a:solidFill>
          <a:srgbClr val="E62C20"/>
        </a:solidFill>
      </dgm:spPr>
      <dgm:t>
        <a:bodyPr/>
        <a:lstStyle/>
        <a:p>
          <a:pPr>
            <a:buFont typeface="+mj-lt"/>
            <a:buAutoNum type="arabicPeriod"/>
          </a:pPr>
          <a:r>
            <a:rPr lang="en-US" sz="1100"/>
            <a:t>Access to water and sanitation</a:t>
          </a:r>
          <a:endParaRPr lang="en-CN" sz="1100"/>
        </a:p>
      </dgm:t>
    </dgm:pt>
    <dgm:pt modelId="{27EB822B-0286-AB4D-86D5-463DC07E1EAB}" type="parTrans" cxnId="{29FC3EDF-133A-C845-8A39-C31F9D56EE9B}">
      <dgm:prSet/>
      <dgm:spPr/>
      <dgm:t>
        <a:bodyPr/>
        <a:lstStyle/>
        <a:p>
          <a:endParaRPr lang="en-US" sz="3200"/>
        </a:p>
      </dgm:t>
    </dgm:pt>
    <dgm:pt modelId="{BFD91AC6-56CF-9242-B1CB-009BC5EC580C}" type="sibTrans" cxnId="{29FC3EDF-133A-C845-8A39-C31F9D56EE9B}">
      <dgm:prSet/>
      <dgm:spPr/>
      <dgm:t>
        <a:bodyPr/>
        <a:lstStyle/>
        <a:p>
          <a:endParaRPr lang="en-US" sz="3200"/>
        </a:p>
      </dgm:t>
    </dgm:pt>
    <dgm:pt modelId="{B4CC7DDA-7E9F-6A49-971E-1F148EA1BAD9}">
      <dgm:prSet custT="1"/>
      <dgm:spPr>
        <a:solidFill>
          <a:srgbClr val="E62C20"/>
        </a:solidFill>
      </dgm:spPr>
      <dgm:t>
        <a:bodyPr/>
        <a:lstStyle/>
        <a:p>
          <a:pPr>
            <a:buFont typeface="+mj-lt"/>
            <a:buAutoNum type="arabicPeriod"/>
          </a:pPr>
          <a:r>
            <a:rPr lang="en-US" sz="1100"/>
            <a:t>Climate change education </a:t>
          </a:r>
          <a:endParaRPr lang="en-CN" sz="1100"/>
        </a:p>
      </dgm:t>
    </dgm:pt>
    <dgm:pt modelId="{2B506BB7-6059-7D44-B205-BD9A14458C47}" type="parTrans" cxnId="{C93DDC0C-5B19-564A-9840-C572CF4C9B02}">
      <dgm:prSet/>
      <dgm:spPr/>
      <dgm:t>
        <a:bodyPr/>
        <a:lstStyle/>
        <a:p>
          <a:endParaRPr lang="en-US" sz="3200"/>
        </a:p>
      </dgm:t>
    </dgm:pt>
    <dgm:pt modelId="{6FDE350D-CD93-2D42-9BE3-0932D03CE627}" type="sibTrans" cxnId="{C93DDC0C-5B19-564A-9840-C572CF4C9B02}">
      <dgm:prSet/>
      <dgm:spPr/>
      <dgm:t>
        <a:bodyPr/>
        <a:lstStyle/>
        <a:p>
          <a:endParaRPr lang="en-US" sz="3200"/>
        </a:p>
      </dgm:t>
    </dgm:pt>
    <dgm:pt modelId="{C5AC1324-B339-6B46-A764-C027CC2894EB}" type="pres">
      <dgm:prSet presAssocID="{0245DC33-669C-0741-B8C7-62A63B0067F1}" presName="linear" presStyleCnt="0">
        <dgm:presLayoutVars>
          <dgm:dir/>
          <dgm:animLvl val="lvl"/>
          <dgm:resizeHandles val="exact"/>
        </dgm:presLayoutVars>
      </dgm:prSet>
      <dgm:spPr/>
    </dgm:pt>
    <dgm:pt modelId="{135FCE77-6EDD-FD41-BC69-4880648CEF11}" type="pres">
      <dgm:prSet presAssocID="{BA05C653-A7E5-AC46-AAE3-86CF5175BF0E}" presName="parentLin" presStyleCnt="0"/>
      <dgm:spPr/>
    </dgm:pt>
    <dgm:pt modelId="{3D440F28-CAAA-F540-A960-4C15C11B6319}" type="pres">
      <dgm:prSet presAssocID="{BA05C653-A7E5-AC46-AAE3-86CF5175BF0E}" presName="parentLeftMargin" presStyleLbl="node1" presStyleIdx="0" presStyleCnt="7"/>
      <dgm:spPr/>
    </dgm:pt>
    <dgm:pt modelId="{1DD0F4E6-1442-6744-8814-E267956DEC7E}" type="pres">
      <dgm:prSet presAssocID="{BA05C653-A7E5-AC46-AAE3-86CF5175BF0E}" presName="parentText" presStyleLbl="node1" presStyleIdx="0" presStyleCnt="7" custScaleX="142857" custScaleY="103524" custLinFactNeighborX="-33704" custLinFactNeighborY="6808">
        <dgm:presLayoutVars>
          <dgm:chMax val="0"/>
          <dgm:bulletEnabled val="1"/>
        </dgm:presLayoutVars>
      </dgm:prSet>
      <dgm:spPr/>
    </dgm:pt>
    <dgm:pt modelId="{9D7C36ED-DBF2-2940-8C6F-7CFC62285370}" type="pres">
      <dgm:prSet presAssocID="{BA05C653-A7E5-AC46-AAE3-86CF5175BF0E}" presName="negativeSpace" presStyleCnt="0"/>
      <dgm:spPr/>
    </dgm:pt>
    <dgm:pt modelId="{C99E75EB-EA20-D24E-9042-D531A2DEBF2A}" type="pres">
      <dgm:prSet presAssocID="{BA05C653-A7E5-AC46-AAE3-86CF5175BF0E}" presName="childText" presStyleLbl="conFgAcc1" presStyleIdx="0" presStyleCnt="7">
        <dgm:presLayoutVars>
          <dgm:bulletEnabled val="1"/>
        </dgm:presLayoutVars>
      </dgm:prSet>
      <dgm:spPr>
        <a:ln>
          <a:solidFill>
            <a:schemeClr val="bg1">
              <a:lumMod val="50000"/>
            </a:schemeClr>
          </a:solidFill>
        </a:ln>
      </dgm:spPr>
    </dgm:pt>
    <dgm:pt modelId="{3DBBD0FB-9A15-3E4E-A79F-1C3E9288FCF1}" type="pres">
      <dgm:prSet presAssocID="{128104C9-DB78-3943-B463-23CC8117E49F}" presName="spaceBetweenRectangles" presStyleCnt="0"/>
      <dgm:spPr/>
    </dgm:pt>
    <dgm:pt modelId="{8F140F23-9F56-AA49-AF44-8D31C88326AE}" type="pres">
      <dgm:prSet presAssocID="{FAB0219A-065B-5A47-A2E7-38C3479238C2}" presName="parentLin" presStyleCnt="0"/>
      <dgm:spPr/>
    </dgm:pt>
    <dgm:pt modelId="{AFB66CA2-BC5E-354C-9C04-1C816B174741}" type="pres">
      <dgm:prSet presAssocID="{FAB0219A-065B-5A47-A2E7-38C3479238C2}" presName="parentLeftMargin" presStyleLbl="node1" presStyleIdx="0" presStyleCnt="7"/>
      <dgm:spPr/>
    </dgm:pt>
    <dgm:pt modelId="{DECAF6B4-7392-0B4B-9B09-CB7F9DF469C6}" type="pres">
      <dgm:prSet presAssocID="{FAB0219A-065B-5A47-A2E7-38C3479238C2}" presName="parentText" presStyleLbl="node1" presStyleIdx="1" presStyleCnt="7" custScaleX="142857" custScaleY="103524" custLinFactNeighborX="-33704" custLinFactNeighborY="6808">
        <dgm:presLayoutVars>
          <dgm:chMax val="0"/>
          <dgm:bulletEnabled val="1"/>
        </dgm:presLayoutVars>
      </dgm:prSet>
      <dgm:spPr/>
    </dgm:pt>
    <dgm:pt modelId="{F512DD40-53CC-844B-9BE6-785331A94EEA}" type="pres">
      <dgm:prSet presAssocID="{FAB0219A-065B-5A47-A2E7-38C3479238C2}" presName="negativeSpace" presStyleCnt="0"/>
      <dgm:spPr/>
    </dgm:pt>
    <dgm:pt modelId="{E8BF1A4B-F187-1249-937F-85491271699F}" type="pres">
      <dgm:prSet presAssocID="{FAB0219A-065B-5A47-A2E7-38C3479238C2}" presName="childText" presStyleLbl="conFgAcc1" presStyleIdx="1" presStyleCnt="7">
        <dgm:presLayoutVars>
          <dgm:bulletEnabled val="1"/>
        </dgm:presLayoutVars>
      </dgm:prSet>
      <dgm:spPr>
        <a:ln>
          <a:solidFill>
            <a:schemeClr val="bg1">
              <a:lumMod val="50000"/>
            </a:schemeClr>
          </a:solidFill>
        </a:ln>
      </dgm:spPr>
    </dgm:pt>
    <dgm:pt modelId="{1EC60721-889D-DF4C-B6F7-824AB9A9D060}" type="pres">
      <dgm:prSet presAssocID="{0E8406FC-6BF9-224C-BB0A-B1CD52673444}" presName="spaceBetweenRectangles" presStyleCnt="0"/>
      <dgm:spPr/>
    </dgm:pt>
    <dgm:pt modelId="{542924FC-7A4B-DF40-BAD3-F1847540236C}" type="pres">
      <dgm:prSet presAssocID="{555116D5-C585-0449-8704-5064B39FB931}" presName="parentLin" presStyleCnt="0"/>
      <dgm:spPr/>
    </dgm:pt>
    <dgm:pt modelId="{B1E23495-85D4-AE4A-87F4-EEE686B172E5}" type="pres">
      <dgm:prSet presAssocID="{555116D5-C585-0449-8704-5064B39FB931}" presName="parentLeftMargin" presStyleLbl="node1" presStyleIdx="1" presStyleCnt="7"/>
      <dgm:spPr/>
    </dgm:pt>
    <dgm:pt modelId="{402A9E3F-52F6-0E41-BDBC-6C2435945E04}" type="pres">
      <dgm:prSet presAssocID="{555116D5-C585-0449-8704-5064B39FB931}" presName="parentText" presStyleLbl="node1" presStyleIdx="2" presStyleCnt="7" custScaleX="142857" custScaleY="131937" custLinFactNeighborX="-33704" custLinFactNeighborY="6808">
        <dgm:presLayoutVars>
          <dgm:chMax val="0"/>
          <dgm:bulletEnabled val="1"/>
        </dgm:presLayoutVars>
      </dgm:prSet>
      <dgm:spPr/>
    </dgm:pt>
    <dgm:pt modelId="{CB07B4D2-3DF0-DD48-B645-4437F2FD15AE}" type="pres">
      <dgm:prSet presAssocID="{555116D5-C585-0449-8704-5064B39FB931}" presName="negativeSpace" presStyleCnt="0"/>
      <dgm:spPr/>
    </dgm:pt>
    <dgm:pt modelId="{CDADB97B-BF08-6E42-B93B-D8C18C312BE7}" type="pres">
      <dgm:prSet presAssocID="{555116D5-C585-0449-8704-5064B39FB931}" presName="childText" presStyleLbl="conFgAcc1" presStyleIdx="2" presStyleCnt="7">
        <dgm:presLayoutVars>
          <dgm:bulletEnabled val="1"/>
        </dgm:presLayoutVars>
      </dgm:prSet>
      <dgm:spPr>
        <a:ln>
          <a:solidFill>
            <a:schemeClr val="bg1">
              <a:lumMod val="50000"/>
            </a:schemeClr>
          </a:solidFill>
        </a:ln>
      </dgm:spPr>
    </dgm:pt>
    <dgm:pt modelId="{BB0D3009-F581-1F4B-AC21-B792AA2FE5B2}" type="pres">
      <dgm:prSet presAssocID="{C4C9B549-3E6A-CA42-9F83-1546F85AD3A8}" presName="spaceBetweenRectangles" presStyleCnt="0"/>
      <dgm:spPr/>
    </dgm:pt>
    <dgm:pt modelId="{61845FF5-E9EC-3D42-96E2-9CA8BB30FC1F}" type="pres">
      <dgm:prSet presAssocID="{14426CEF-05EA-7449-86A2-2FF05D61F4E2}" presName="parentLin" presStyleCnt="0"/>
      <dgm:spPr/>
    </dgm:pt>
    <dgm:pt modelId="{2DF235C7-2CB1-E14E-A951-E8E0A7D4CE64}" type="pres">
      <dgm:prSet presAssocID="{14426CEF-05EA-7449-86A2-2FF05D61F4E2}" presName="parentLeftMargin" presStyleLbl="node1" presStyleIdx="2" presStyleCnt="7"/>
      <dgm:spPr/>
    </dgm:pt>
    <dgm:pt modelId="{114421BC-FCF8-BA4C-9DAF-95981DD839A3}" type="pres">
      <dgm:prSet presAssocID="{14426CEF-05EA-7449-86A2-2FF05D61F4E2}" presName="parentText" presStyleLbl="node1" presStyleIdx="3" presStyleCnt="7" custScaleX="142857" custScaleY="103524" custLinFactNeighborX="-33704" custLinFactNeighborY="6808">
        <dgm:presLayoutVars>
          <dgm:chMax val="0"/>
          <dgm:bulletEnabled val="1"/>
        </dgm:presLayoutVars>
      </dgm:prSet>
      <dgm:spPr/>
    </dgm:pt>
    <dgm:pt modelId="{45CE00DF-2E77-1547-9D8A-2FC29E2807E4}" type="pres">
      <dgm:prSet presAssocID="{14426CEF-05EA-7449-86A2-2FF05D61F4E2}" presName="negativeSpace" presStyleCnt="0"/>
      <dgm:spPr/>
    </dgm:pt>
    <dgm:pt modelId="{98B0495F-A0DD-4245-A3D5-65DB68AF5D4D}" type="pres">
      <dgm:prSet presAssocID="{14426CEF-05EA-7449-86A2-2FF05D61F4E2}" presName="childText" presStyleLbl="conFgAcc1" presStyleIdx="3" presStyleCnt="7">
        <dgm:presLayoutVars>
          <dgm:bulletEnabled val="1"/>
        </dgm:presLayoutVars>
      </dgm:prSet>
      <dgm:spPr>
        <a:ln>
          <a:solidFill>
            <a:schemeClr val="bg1">
              <a:lumMod val="50000"/>
            </a:schemeClr>
          </a:solidFill>
        </a:ln>
      </dgm:spPr>
    </dgm:pt>
    <dgm:pt modelId="{BCD6859D-D4F9-CC4C-964A-D33917AD0C85}" type="pres">
      <dgm:prSet presAssocID="{87C8A0A3-F650-CA4C-9071-9F28D2E6BC23}" presName="spaceBetweenRectangles" presStyleCnt="0"/>
      <dgm:spPr/>
    </dgm:pt>
    <dgm:pt modelId="{9FCF80F1-17E9-EE41-92A8-69B87C63E2DB}" type="pres">
      <dgm:prSet presAssocID="{D93D43A1-D0E8-1846-AC3F-D28AB45443ED}" presName="parentLin" presStyleCnt="0"/>
      <dgm:spPr/>
    </dgm:pt>
    <dgm:pt modelId="{00F715A6-D930-C84D-9AD5-27FC815CBDA1}" type="pres">
      <dgm:prSet presAssocID="{D93D43A1-D0E8-1846-AC3F-D28AB45443ED}" presName="parentLeftMargin" presStyleLbl="node1" presStyleIdx="3" presStyleCnt="7"/>
      <dgm:spPr/>
    </dgm:pt>
    <dgm:pt modelId="{8E668391-1081-CE42-8E0D-105C750C20F1}" type="pres">
      <dgm:prSet presAssocID="{D93D43A1-D0E8-1846-AC3F-D28AB45443ED}" presName="parentText" presStyleLbl="node1" presStyleIdx="4" presStyleCnt="7" custScaleX="142857" custScaleY="103524" custLinFactNeighborX="-33704" custLinFactNeighborY="6808">
        <dgm:presLayoutVars>
          <dgm:chMax val="0"/>
          <dgm:bulletEnabled val="1"/>
        </dgm:presLayoutVars>
      </dgm:prSet>
      <dgm:spPr/>
    </dgm:pt>
    <dgm:pt modelId="{34B1A5A1-A2B7-2541-8530-BE2794FAA3E5}" type="pres">
      <dgm:prSet presAssocID="{D93D43A1-D0E8-1846-AC3F-D28AB45443ED}" presName="negativeSpace" presStyleCnt="0"/>
      <dgm:spPr/>
    </dgm:pt>
    <dgm:pt modelId="{3C96A8C9-9053-F54B-8811-4F8B849B5684}" type="pres">
      <dgm:prSet presAssocID="{D93D43A1-D0E8-1846-AC3F-D28AB45443ED}" presName="childText" presStyleLbl="conFgAcc1" presStyleIdx="4" presStyleCnt="7">
        <dgm:presLayoutVars>
          <dgm:bulletEnabled val="1"/>
        </dgm:presLayoutVars>
      </dgm:prSet>
      <dgm:spPr>
        <a:ln>
          <a:solidFill>
            <a:schemeClr val="bg1">
              <a:lumMod val="50000"/>
            </a:schemeClr>
          </a:solidFill>
        </a:ln>
      </dgm:spPr>
    </dgm:pt>
    <dgm:pt modelId="{2F6AF46D-9A2E-2844-8EAA-C09CE2EB3437}" type="pres">
      <dgm:prSet presAssocID="{9C1A637C-84C9-2A40-842B-3BEFE8B83EB6}" presName="spaceBetweenRectangles" presStyleCnt="0"/>
      <dgm:spPr/>
    </dgm:pt>
    <dgm:pt modelId="{4AB2579D-9859-8946-B353-E00A4BC4A16F}" type="pres">
      <dgm:prSet presAssocID="{617D2D8E-4A45-FC41-8A4F-C548BA6D5688}" presName="parentLin" presStyleCnt="0"/>
      <dgm:spPr/>
    </dgm:pt>
    <dgm:pt modelId="{97FE6C26-C887-6E4C-B28C-7FD61949EDAA}" type="pres">
      <dgm:prSet presAssocID="{617D2D8E-4A45-FC41-8A4F-C548BA6D5688}" presName="parentLeftMargin" presStyleLbl="node1" presStyleIdx="4" presStyleCnt="7"/>
      <dgm:spPr/>
    </dgm:pt>
    <dgm:pt modelId="{52CD61BC-2571-9C48-8010-A8633EBE38C6}" type="pres">
      <dgm:prSet presAssocID="{617D2D8E-4A45-FC41-8A4F-C548BA6D5688}" presName="parentText" presStyleLbl="node1" presStyleIdx="5" presStyleCnt="7" custScaleX="142857" custScaleY="103524" custLinFactNeighborX="-33704" custLinFactNeighborY="6808">
        <dgm:presLayoutVars>
          <dgm:chMax val="0"/>
          <dgm:bulletEnabled val="1"/>
        </dgm:presLayoutVars>
      </dgm:prSet>
      <dgm:spPr/>
    </dgm:pt>
    <dgm:pt modelId="{B4DDD2B3-A90E-A34E-B349-93DF6922EE9F}" type="pres">
      <dgm:prSet presAssocID="{617D2D8E-4A45-FC41-8A4F-C548BA6D5688}" presName="negativeSpace" presStyleCnt="0"/>
      <dgm:spPr/>
    </dgm:pt>
    <dgm:pt modelId="{D73BAA62-06B5-FC4D-9A5F-E83807BCD4C7}" type="pres">
      <dgm:prSet presAssocID="{617D2D8E-4A45-FC41-8A4F-C548BA6D5688}" presName="childText" presStyleLbl="conFgAcc1" presStyleIdx="5" presStyleCnt="7">
        <dgm:presLayoutVars>
          <dgm:bulletEnabled val="1"/>
        </dgm:presLayoutVars>
      </dgm:prSet>
      <dgm:spPr>
        <a:ln>
          <a:solidFill>
            <a:schemeClr val="bg1">
              <a:lumMod val="50000"/>
            </a:schemeClr>
          </a:solidFill>
        </a:ln>
      </dgm:spPr>
    </dgm:pt>
    <dgm:pt modelId="{03C77DF6-3AC4-344D-98EC-4598D3669EE2}" type="pres">
      <dgm:prSet presAssocID="{BFD91AC6-56CF-9242-B1CB-009BC5EC580C}" presName="spaceBetweenRectangles" presStyleCnt="0"/>
      <dgm:spPr/>
    </dgm:pt>
    <dgm:pt modelId="{6E6B7C7E-4CC3-C248-8406-E0CBE2230F79}" type="pres">
      <dgm:prSet presAssocID="{B4CC7DDA-7E9F-6A49-971E-1F148EA1BAD9}" presName="parentLin" presStyleCnt="0"/>
      <dgm:spPr/>
    </dgm:pt>
    <dgm:pt modelId="{D0A09FFA-802C-2644-89F4-AB1E22518797}" type="pres">
      <dgm:prSet presAssocID="{B4CC7DDA-7E9F-6A49-971E-1F148EA1BAD9}" presName="parentLeftMargin" presStyleLbl="node1" presStyleIdx="5" presStyleCnt="7"/>
      <dgm:spPr/>
    </dgm:pt>
    <dgm:pt modelId="{32206476-F8ED-FA4D-A50A-A622819A9859}" type="pres">
      <dgm:prSet presAssocID="{B4CC7DDA-7E9F-6A49-971E-1F148EA1BAD9}" presName="parentText" presStyleLbl="node1" presStyleIdx="6" presStyleCnt="7" custScaleX="142857" custScaleY="103524" custLinFactNeighborX="-33704" custLinFactNeighborY="6808">
        <dgm:presLayoutVars>
          <dgm:chMax val="0"/>
          <dgm:bulletEnabled val="1"/>
        </dgm:presLayoutVars>
      </dgm:prSet>
      <dgm:spPr/>
    </dgm:pt>
    <dgm:pt modelId="{FC7BD975-9156-1642-A38E-B48863A60FA1}" type="pres">
      <dgm:prSet presAssocID="{B4CC7DDA-7E9F-6A49-971E-1F148EA1BAD9}" presName="negativeSpace" presStyleCnt="0"/>
      <dgm:spPr/>
    </dgm:pt>
    <dgm:pt modelId="{DA7B9B11-EA3F-8E4D-87D9-4A3B163DCC9F}" type="pres">
      <dgm:prSet presAssocID="{B4CC7DDA-7E9F-6A49-971E-1F148EA1BAD9}" presName="childText" presStyleLbl="conFgAcc1" presStyleIdx="6" presStyleCnt="7">
        <dgm:presLayoutVars>
          <dgm:bulletEnabled val="1"/>
        </dgm:presLayoutVars>
      </dgm:prSet>
      <dgm:spPr>
        <a:ln>
          <a:solidFill>
            <a:schemeClr val="bg1">
              <a:lumMod val="50000"/>
            </a:schemeClr>
          </a:solidFill>
        </a:ln>
      </dgm:spPr>
    </dgm:pt>
  </dgm:ptLst>
  <dgm:cxnLst>
    <dgm:cxn modelId="{65D6120A-9A35-DB44-88CE-7D2506A52C6C}" type="presOf" srcId="{617D2D8E-4A45-FC41-8A4F-C548BA6D5688}" destId="{97FE6C26-C887-6E4C-B28C-7FD61949EDAA}" srcOrd="0" destOrd="0" presId="urn:microsoft.com/office/officeart/2005/8/layout/list1"/>
    <dgm:cxn modelId="{C93DDC0C-5B19-564A-9840-C572CF4C9B02}" srcId="{0245DC33-669C-0741-B8C7-62A63B0067F1}" destId="{B4CC7DDA-7E9F-6A49-971E-1F148EA1BAD9}" srcOrd="6" destOrd="0" parTransId="{2B506BB7-6059-7D44-B205-BD9A14458C47}" sibTransId="{6FDE350D-CD93-2D42-9BE3-0932D03CE627}"/>
    <dgm:cxn modelId="{7CF05C13-661F-8843-A747-1A5177B96737}" type="presOf" srcId="{B4CC7DDA-7E9F-6A49-971E-1F148EA1BAD9}" destId="{32206476-F8ED-FA4D-A50A-A622819A9859}" srcOrd="1" destOrd="0" presId="urn:microsoft.com/office/officeart/2005/8/layout/list1"/>
    <dgm:cxn modelId="{149D8D14-0578-2747-AEED-C16D6A39397C}" type="presOf" srcId="{D93D43A1-D0E8-1846-AC3F-D28AB45443ED}" destId="{00F715A6-D930-C84D-9AD5-27FC815CBDA1}" srcOrd="0" destOrd="0" presId="urn:microsoft.com/office/officeart/2005/8/layout/list1"/>
    <dgm:cxn modelId="{ABF4DA1F-1843-8E47-8B59-885331E521CC}" srcId="{0245DC33-669C-0741-B8C7-62A63B0067F1}" destId="{D93D43A1-D0E8-1846-AC3F-D28AB45443ED}" srcOrd="4" destOrd="0" parTransId="{DEB9C0F8-829E-8448-88EB-001C0BC6F98F}" sibTransId="{9C1A637C-84C9-2A40-842B-3BEFE8B83EB6}"/>
    <dgm:cxn modelId="{4C359725-AC53-C946-9AE0-6C641576CE23}" type="presOf" srcId="{14426CEF-05EA-7449-86A2-2FF05D61F4E2}" destId="{114421BC-FCF8-BA4C-9DAF-95981DD839A3}" srcOrd="1" destOrd="0" presId="urn:microsoft.com/office/officeart/2005/8/layout/list1"/>
    <dgm:cxn modelId="{64D62627-8C29-F24E-870E-D4B736A2432E}" type="presOf" srcId="{FAB0219A-065B-5A47-A2E7-38C3479238C2}" destId="{DECAF6B4-7392-0B4B-9B09-CB7F9DF469C6}" srcOrd="1" destOrd="0" presId="urn:microsoft.com/office/officeart/2005/8/layout/list1"/>
    <dgm:cxn modelId="{08502D31-0885-0742-B22F-3B96F4334C05}" srcId="{0245DC33-669C-0741-B8C7-62A63B0067F1}" destId="{BA05C653-A7E5-AC46-AAE3-86CF5175BF0E}" srcOrd="0" destOrd="0" parTransId="{A6FC4877-6193-9547-B0EC-8EE5C8539B24}" sibTransId="{128104C9-DB78-3943-B463-23CC8117E49F}"/>
    <dgm:cxn modelId="{4A72313F-6558-AD4D-97FA-2A2C8B1A54B3}" type="presOf" srcId="{555116D5-C585-0449-8704-5064B39FB931}" destId="{402A9E3F-52F6-0E41-BDBC-6C2435945E04}" srcOrd="1" destOrd="0" presId="urn:microsoft.com/office/officeart/2005/8/layout/list1"/>
    <dgm:cxn modelId="{EE77FA40-9619-9D46-AAE2-F1728E606D89}" type="presOf" srcId="{B4CC7DDA-7E9F-6A49-971E-1F148EA1BAD9}" destId="{D0A09FFA-802C-2644-89F4-AB1E22518797}" srcOrd="0" destOrd="0" presId="urn:microsoft.com/office/officeart/2005/8/layout/list1"/>
    <dgm:cxn modelId="{5DC93046-4034-D848-96BB-49F46F8FA278}" type="presOf" srcId="{BA05C653-A7E5-AC46-AAE3-86CF5175BF0E}" destId="{3D440F28-CAAA-F540-A960-4C15C11B6319}" srcOrd="0" destOrd="0" presId="urn:microsoft.com/office/officeart/2005/8/layout/list1"/>
    <dgm:cxn modelId="{C0F47974-44F4-B740-AA2A-53B4F19C763C}" type="presOf" srcId="{BA05C653-A7E5-AC46-AAE3-86CF5175BF0E}" destId="{1DD0F4E6-1442-6744-8814-E267956DEC7E}" srcOrd="1" destOrd="0" presId="urn:microsoft.com/office/officeart/2005/8/layout/list1"/>
    <dgm:cxn modelId="{9F0BB181-F0C6-B447-8C21-5D24E5841125}" type="presOf" srcId="{D93D43A1-D0E8-1846-AC3F-D28AB45443ED}" destId="{8E668391-1081-CE42-8E0D-105C750C20F1}" srcOrd="1" destOrd="0" presId="urn:microsoft.com/office/officeart/2005/8/layout/list1"/>
    <dgm:cxn modelId="{55339D8F-30C0-574D-B95A-5205BFC0B8A9}" srcId="{0245DC33-669C-0741-B8C7-62A63B0067F1}" destId="{FAB0219A-065B-5A47-A2E7-38C3479238C2}" srcOrd="1" destOrd="0" parTransId="{B8C15F70-AF64-9B4B-970E-217C89F2F846}" sibTransId="{0E8406FC-6BF9-224C-BB0A-B1CD52673444}"/>
    <dgm:cxn modelId="{E5FB7792-F2BC-EB42-B4E6-F60B108CB496}" type="presOf" srcId="{0245DC33-669C-0741-B8C7-62A63B0067F1}" destId="{C5AC1324-B339-6B46-A764-C027CC2894EB}" srcOrd="0" destOrd="0" presId="urn:microsoft.com/office/officeart/2005/8/layout/list1"/>
    <dgm:cxn modelId="{9ADAD2BE-B950-4B46-A6E3-21ADDCD9A381}" srcId="{0245DC33-669C-0741-B8C7-62A63B0067F1}" destId="{14426CEF-05EA-7449-86A2-2FF05D61F4E2}" srcOrd="3" destOrd="0" parTransId="{510C1BB0-88CE-3846-AB36-90E08EB1CAC3}" sibTransId="{87C8A0A3-F650-CA4C-9071-9F28D2E6BC23}"/>
    <dgm:cxn modelId="{5C082ACB-6653-BF4B-AD32-26E2F2B8FDA1}" type="presOf" srcId="{555116D5-C585-0449-8704-5064B39FB931}" destId="{B1E23495-85D4-AE4A-87F4-EEE686B172E5}" srcOrd="0" destOrd="0" presId="urn:microsoft.com/office/officeart/2005/8/layout/list1"/>
    <dgm:cxn modelId="{56ABB5D3-90D8-924F-8136-0AE9A86B4912}" type="presOf" srcId="{617D2D8E-4A45-FC41-8A4F-C548BA6D5688}" destId="{52CD61BC-2571-9C48-8010-A8633EBE38C6}" srcOrd="1" destOrd="0" presId="urn:microsoft.com/office/officeart/2005/8/layout/list1"/>
    <dgm:cxn modelId="{B0EF69DE-88C7-854F-B449-8948D802C295}" type="presOf" srcId="{14426CEF-05EA-7449-86A2-2FF05D61F4E2}" destId="{2DF235C7-2CB1-E14E-A951-E8E0A7D4CE64}" srcOrd="0" destOrd="0" presId="urn:microsoft.com/office/officeart/2005/8/layout/list1"/>
    <dgm:cxn modelId="{29FC3EDF-133A-C845-8A39-C31F9D56EE9B}" srcId="{0245DC33-669C-0741-B8C7-62A63B0067F1}" destId="{617D2D8E-4A45-FC41-8A4F-C548BA6D5688}" srcOrd="5" destOrd="0" parTransId="{27EB822B-0286-AB4D-86D5-463DC07E1EAB}" sibTransId="{BFD91AC6-56CF-9242-B1CB-009BC5EC580C}"/>
    <dgm:cxn modelId="{0D4B5AF7-898A-5544-B76F-5623D5549F5F}" type="presOf" srcId="{FAB0219A-065B-5A47-A2E7-38C3479238C2}" destId="{AFB66CA2-BC5E-354C-9C04-1C816B174741}" srcOrd="0" destOrd="0" presId="urn:microsoft.com/office/officeart/2005/8/layout/list1"/>
    <dgm:cxn modelId="{991B67FC-35B0-AE4F-AE7A-BDD63356AB63}" srcId="{0245DC33-669C-0741-B8C7-62A63B0067F1}" destId="{555116D5-C585-0449-8704-5064B39FB931}" srcOrd="2" destOrd="0" parTransId="{B1BCF19B-2DBE-F04A-B1BA-1267A45C7C4C}" sibTransId="{C4C9B549-3E6A-CA42-9F83-1546F85AD3A8}"/>
    <dgm:cxn modelId="{6AB4E338-0861-7B4C-ABCD-A3D7C522746C}" type="presParOf" srcId="{C5AC1324-B339-6B46-A764-C027CC2894EB}" destId="{135FCE77-6EDD-FD41-BC69-4880648CEF11}" srcOrd="0" destOrd="0" presId="urn:microsoft.com/office/officeart/2005/8/layout/list1"/>
    <dgm:cxn modelId="{D8D69C42-E25E-9645-97D8-91A36728EDBD}" type="presParOf" srcId="{135FCE77-6EDD-FD41-BC69-4880648CEF11}" destId="{3D440F28-CAAA-F540-A960-4C15C11B6319}" srcOrd="0" destOrd="0" presId="urn:microsoft.com/office/officeart/2005/8/layout/list1"/>
    <dgm:cxn modelId="{79AC3171-77C0-4D48-B1F9-DC6A3BEC92B8}" type="presParOf" srcId="{135FCE77-6EDD-FD41-BC69-4880648CEF11}" destId="{1DD0F4E6-1442-6744-8814-E267956DEC7E}" srcOrd="1" destOrd="0" presId="urn:microsoft.com/office/officeart/2005/8/layout/list1"/>
    <dgm:cxn modelId="{419AC28F-CF5B-1A46-833C-C070990419C0}" type="presParOf" srcId="{C5AC1324-B339-6B46-A764-C027CC2894EB}" destId="{9D7C36ED-DBF2-2940-8C6F-7CFC62285370}" srcOrd="1" destOrd="0" presId="urn:microsoft.com/office/officeart/2005/8/layout/list1"/>
    <dgm:cxn modelId="{D6B8BD4B-645A-CA4D-B64E-B67BDCEA7051}" type="presParOf" srcId="{C5AC1324-B339-6B46-A764-C027CC2894EB}" destId="{C99E75EB-EA20-D24E-9042-D531A2DEBF2A}" srcOrd="2" destOrd="0" presId="urn:microsoft.com/office/officeart/2005/8/layout/list1"/>
    <dgm:cxn modelId="{01E4D3CD-A3A4-474F-B725-F17C1305FC80}" type="presParOf" srcId="{C5AC1324-B339-6B46-A764-C027CC2894EB}" destId="{3DBBD0FB-9A15-3E4E-A79F-1C3E9288FCF1}" srcOrd="3" destOrd="0" presId="urn:microsoft.com/office/officeart/2005/8/layout/list1"/>
    <dgm:cxn modelId="{2E9FC5F5-F6D4-6D4B-B2E3-2503D810AADE}" type="presParOf" srcId="{C5AC1324-B339-6B46-A764-C027CC2894EB}" destId="{8F140F23-9F56-AA49-AF44-8D31C88326AE}" srcOrd="4" destOrd="0" presId="urn:microsoft.com/office/officeart/2005/8/layout/list1"/>
    <dgm:cxn modelId="{FA23CC47-87E4-8848-811A-24ECFCBC0A56}" type="presParOf" srcId="{8F140F23-9F56-AA49-AF44-8D31C88326AE}" destId="{AFB66CA2-BC5E-354C-9C04-1C816B174741}" srcOrd="0" destOrd="0" presId="urn:microsoft.com/office/officeart/2005/8/layout/list1"/>
    <dgm:cxn modelId="{F61C54D3-B933-924A-AE78-E539BECB8D6A}" type="presParOf" srcId="{8F140F23-9F56-AA49-AF44-8D31C88326AE}" destId="{DECAF6B4-7392-0B4B-9B09-CB7F9DF469C6}" srcOrd="1" destOrd="0" presId="urn:microsoft.com/office/officeart/2005/8/layout/list1"/>
    <dgm:cxn modelId="{D7E02F3C-7657-E143-B370-7E1C1900BD5F}" type="presParOf" srcId="{C5AC1324-B339-6B46-A764-C027CC2894EB}" destId="{F512DD40-53CC-844B-9BE6-785331A94EEA}" srcOrd="5" destOrd="0" presId="urn:microsoft.com/office/officeart/2005/8/layout/list1"/>
    <dgm:cxn modelId="{EAFFF85E-4C60-E44C-8343-3CBEFC772F48}" type="presParOf" srcId="{C5AC1324-B339-6B46-A764-C027CC2894EB}" destId="{E8BF1A4B-F187-1249-937F-85491271699F}" srcOrd="6" destOrd="0" presId="urn:microsoft.com/office/officeart/2005/8/layout/list1"/>
    <dgm:cxn modelId="{7D040A47-BE06-444B-A4B8-B8E708541699}" type="presParOf" srcId="{C5AC1324-B339-6B46-A764-C027CC2894EB}" destId="{1EC60721-889D-DF4C-B6F7-824AB9A9D060}" srcOrd="7" destOrd="0" presId="urn:microsoft.com/office/officeart/2005/8/layout/list1"/>
    <dgm:cxn modelId="{C2CC39B7-3B02-C646-947C-1089520BADAC}" type="presParOf" srcId="{C5AC1324-B339-6B46-A764-C027CC2894EB}" destId="{542924FC-7A4B-DF40-BAD3-F1847540236C}" srcOrd="8" destOrd="0" presId="urn:microsoft.com/office/officeart/2005/8/layout/list1"/>
    <dgm:cxn modelId="{96A7021A-2C2C-4046-B172-49429847C0E7}" type="presParOf" srcId="{542924FC-7A4B-DF40-BAD3-F1847540236C}" destId="{B1E23495-85D4-AE4A-87F4-EEE686B172E5}" srcOrd="0" destOrd="0" presId="urn:microsoft.com/office/officeart/2005/8/layout/list1"/>
    <dgm:cxn modelId="{A0C09CA7-D16B-F84C-9A90-F56E845A224E}" type="presParOf" srcId="{542924FC-7A4B-DF40-BAD3-F1847540236C}" destId="{402A9E3F-52F6-0E41-BDBC-6C2435945E04}" srcOrd="1" destOrd="0" presId="urn:microsoft.com/office/officeart/2005/8/layout/list1"/>
    <dgm:cxn modelId="{E95782E7-1A82-1045-AB80-8ACED55C71A1}" type="presParOf" srcId="{C5AC1324-B339-6B46-A764-C027CC2894EB}" destId="{CB07B4D2-3DF0-DD48-B645-4437F2FD15AE}" srcOrd="9" destOrd="0" presId="urn:microsoft.com/office/officeart/2005/8/layout/list1"/>
    <dgm:cxn modelId="{45317281-9384-8946-A2E9-F96B996F50CF}" type="presParOf" srcId="{C5AC1324-B339-6B46-A764-C027CC2894EB}" destId="{CDADB97B-BF08-6E42-B93B-D8C18C312BE7}" srcOrd="10" destOrd="0" presId="urn:microsoft.com/office/officeart/2005/8/layout/list1"/>
    <dgm:cxn modelId="{D2913F8B-33DF-664F-8655-1D19E11B9808}" type="presParOf" srcId="{C5AC1324-B339-6B46-A764-C027CC2894EB}" destId="{BB0D3009-F581-1F4B-AC21-B792AA2FE5B2}" srcOrd="11" destOrd="0" presId="urn:microsoft.com/office/officeart/2005/8/layout/list1"/>
    <dgm:cxn modelId="{435F1E6F-568B-6343-8894-D3C3CEC27998}" type="presParOf" srcId="{C5AC1324-B339-6B46-A764-C027CC2894EB}" destId="{61845FF5-E9EC-3D42-96E2-9CA8BB30FC1F}" srcOrd="12" destOrd="0" presId="urn:microsoft.com/office/officeart/2005/8/layout/list1"/>
    <dgm:cxn modelId="{A95F2D69-5B0F-EA4F-9A91-32466700733C}" type="presParOf" srcId="{61845FF5-E9EC-3D42-96E2-9CA8BB30FC1F}" destId="{2DF235C7-2CB1-E14E-A951-E8E0A7D4CE64}" srcOrd="0" destOrd="0" presId="urn:microsoft.com/office/officeart/2005/8/layout/list1"/>
    <dgm:cxn modelId="{75E5DC6B-8240-0544-9AB1-FBAE3FFAB475}" type="presParOf" srcId="{61845FF5-E9EC-3D42-96E2-9CA8BB30FC1F}" destId="{114421BC-FCF8-BA4C-9DAF-95981DD839A3}" srcOrd="1" destOrd="0" presId="urn:microsoft.com/office/officeart/2005/8/layout/list1"/>
    <dgm:cxn modelId="{476EE6F9-34B5-6042-BED0-43B351F461AF}" type="presParOf" srcId="{C5AC1324-B339-6B46-A764-C027CC2894EB}" destId="{45CE00DF-2E77-1547-9D8A-2FC29E2807E4}" srcOrd="13" destOrd="0" presId="urn:microsoft.com/office/officeart/2005/8/layout/list1"/>
    <dgm:cxn modelId="{1BCF8D0C-A3D6-A14C-885E-EDA27C0E63C2}" type="presParOf" srcId="{C5AC1324-B339-6B46-A764-C027CC2894EB}" destId="{98B0495F-A0DD-4245-A3D5-65DB68AF5D4D}" srcOrd="14" destOrd="0" presId="urn:microsoft.com/office/officeart/2005/8/layout/list1"/>
    <dgm:cxn modelId="{539C6169-FB03-CB48-8662-24D66E9A68AD}" type="presParOf" srcId="{C5AC1324-B339-6B46-A764-C027CC2894EB}" destId="{BCD6859D-D4F9-CC4C-964A-D33917AD0C85}" srcOrd="15" destOrd="0" presId="urn:microsoft.com/office/officeart/2005/8/layout/list1"/>
    <dgm:cxn modelId="{4B75B832-BC62-F64A-BE5E-82157843C475}" type="presParOf" srcId="{C5AC1324-B339-6B46-A764-C027CC2894EB}" destId="{9FCF80F1-17E9-EE41-92A8-69B87C63E2DB}" srcOrd="16" destOrd="0" presId="urn:microsoft.com/office/officeart/2005/8/layout/list1"/>
    <dgm:cxn modelId="{80EA3007-68B9-6B4E-9D7B-019F6EC51483}" type="presParOf" srcId="{9FCF80F1-17E9-EE41-92A8-69B87C63E2DB}" destId="{00F715A6-D930-C84D-9AD5-27FC815CBDA1}" srcOrd="0" destOrd="0" presId="urn:microsoft.com/office/officeart/2005/8/layout/list1"/>
    <dgm:cxn modelId="{0BF80E9F-E5FA-F047-BB14-3C6F0D9D728D}" type="presParOf" srcId="{9FCF80F1-17E9-EE41-92A8-69B87C63E2DB}" destId="{8E668391-1081-CE42-8E0D-105C750C20F1}" srcOrd="1" destOrd="0" presId="urn:microsoft.com/office/officeart/2005/8/layout/list1"/>
    <dgm:cxn modelId="{95D46E59-336C-EC42-9DBF-1E0A6C222D3E}" type="presParOf" srcId="{C5AC1324-B339-6B46-A764-C027CC2894EB}" destId="{34B1A5A1-A2B7-2541-8530-BE2794FAA3E5}" srcOrd="17" destOrd="0" presId="urn:microsoft.com/office/officeart/2005/8/layout/list1"/>
    <dgm:cxn modelId="{FCF55D00-4FA8-0249-9144-16A96C7D5D0A}" type="presParOf" srcId="{C5AC1324-B339-6B46-A764-C027CC2894EB}" destId="{3C96A8C9-9053-F54B-8811-4F8B849B5684}" srcOrd="18" destOrd="0" presId="urn:microsoft.com/office/officeart/2005/8/layout/list1"/>
    <dgm:cxn modelId="{619F8547-03F8-8245-BD68-F3EAA03FB1CD}" type="presParOf" srcId="{C5AC1324-B339-6B46-A764-C027CC2894EB}" destId="{2F6AF46D-9A2E-2844-8EAA-C09CE2EB3437}" srcOrd="19" destOrd="0" presId="urn:microsoft.com/office/officeart/2005/8/layout/list1"/>
    <dgm:cxn modelId="{965E6B87-A2E0-2B40-8D7E-5EADD95FEB69}" type="presParOf" srcId="{C5AC1324-B339-6B46-A764-C027CC2894EB}" destId="{4AB2579D-9859-8946-B353-E00A4BC4A16F}" srcOrd="20" destOrd="0" presId="urn:microsoft.com/office/officeart/2005/8/layout/list1"/>
    <dgm:cxn modelId="{7FA0B540-B3B0-3F41-A9F2-32F7D3A9B09A}" type="presParOf" srcId="{4AB2579D-9859-8946-B353-E00A4BC4A16F}" destId="{97FE6C26-C887-6E4C-B28C-7FD61949EDAA}" srcOrd="0" destOrd="0" presId="urn:microsoft.com/office/officeart/2005/8/layout/list1"/>
    <dgm:cxn modelId="{21A3080B-17F8-D14F-861D-7F6FB5029DD5}" type="presParOf" srcId="{4AB2579D-9859-8946-B353-E00A4BC4A16F}" destId="{52CD61BC-2571-9C48-8010-A8633EBE38C6}" srcOrd="1" destOrd="0" presId="urn:microsoft.com/office/officeart/2005/8/layout/list1"/>
    <dgm:cxn modelId="{35C69F41-DC72-A245-B3EC-F9FAC5E12844}" type="presParOf" srcId="{C5AC1324-B339-6B46-A764-C027CC2894EB}" destId="{B4DDD2B3-A90E-A34E-B349-93DF6922EE9F}" srcOrd="21" destOrd="0" presId="urn:microsoft.com/office/officeart/2005/8/layout/list1"/>
    <dgm:cxn modelId="{2970F239-F2F1-474C-A147-3A78D3247EA6}" type="presParOf" srcId="{C5AC1324-B339-6B46-A764-C027CC2894EB}" destId="{D73BAA62-06B5-FC4D-9A5F-E83807BCD4C7}" srcOrd="22" destOrd="0" presId="urn:microsoft.com/office/officeart/2005/8/layout/list1"/>
    <dgm:cxn modelId="{70CA55A1-7F73-0247-8BA5-D88EDE5B5AE2}" type="presParOf" srcId="{C5AC1324-B339-6B46-A764-C027CC2894EB}" destId="{03C77DF6-3AC4-344D-98EC-4598D3669EE2}" srcOrd="23" destOrd="0" presId="urn:microsoft.com/office/officeart/2005/8/layout/list1"/>
    <dgm:cxn modelId="{3854D29E-F720-4247-857C-B4EB4C616858}" type="presParOf" srcId="{C5AC1324-B339-6B46-A764-C027CC2894EB}" destId="{6E6B7C7E-4CC3-C248-8406-E0CBE2230F79}" srcOrd="24" destOrd="0" presId="urn:microsoft.com/office/officeart/2005/8/layout/list1"/>
    <dgm:cxn modelId="{2F27E923-BFCC-B64A-B62D-EECF9A7D66E1}" type="presParOf" srcId="{6E6B7C7E-4CC3-C248-8406-E0CBE2230F79}" destId="{D0A09FFA-802C-2644-89F4-AB1E22518797}" srcOrd="0" destOrd="0" presId="urn:microsoft.com/office/officeart/2005/8/layout/list1"/>
    <dgm:cxn modelId="{1464C00D-FC6E-2142-BC70-89612D3D0336}" type="presParOf" srcId="{6E6B7C7E-4CC3-C248-8406-E0CBE2230F79}" destId="{32206476-F8ED-FA4D-A50A-A622819A9859}" srcOrd="1" destOrd="0" presId="urn:microsoft.com/office/officeart/2005/8/layout/list1"/>
    <dgm:cxn modelId="{DA8764E0-23FA-4A4C-A55E-7EF859ACF1F6}" type="presParOf" srcId="{C5AC1324-B339-6B46-A764-C027CC2894EB}" destId="{FC7BD975-9156-1642-A38E-B48863A60FA1}" srcOrd="25" destOrd="0" presId="urn:microsoft.com/office/officeart/2005/8/layout/list1"/>
    <dgm:cxn modelId="{1C358A89-E0F7-3B49-B0F8-4ACEEC0BA08E}" type="presParOf" srcId="{C5AC1324-B339-6B46-A764-C027CC2894EB}" destId="{DA7B9B11-EA3F-8E4D-87D9-4A3B163DCC9F}" srcOrd="26" destOrd="0" presId="urn:microsoft.com/office/officeart/2005/8/layout/list1"/>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9E75EB-EA20-D24E-9042-D531A2DEBF2A}">
      <dsp:nvSpPr>
        <dsp:cNvPr id="0" name=""/>
        <dsp:cNvSpPr/>
      </dsp:nvSpPr>
      <dsp:spPr>
        <a:xfrm>
          <a:off x="0" y="208273"/>
          <a:ext cx="5938520" cy="226800"/>
        </a:xfrm>
        <a:prstGeom prst="rect">
          <a:avLst/>
        </a:prstGeom>
        <a:solidFill>
          <a:schemeClr val="lt1">
            <a:alpha val="90000"/>
            <a:hueOff val="0"/>
            <a:satOff val="0"/>
            <a:lumOff val="0"/>
            <a:alphaOff val="0"/>
          </a:schemeClr>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dsp:style>
    </dsp:sp>
    <dsp:sp modelId="{1DD0F4E6-1442-6744-8814-E267956DEC7E}">
      <dsp:nvSpPr>
        <dsp:cNvPr id="0" name=""/>
        <dsp:cNvSpPr/>
      </dsp:nvSpPr>
      <dsp:spPr>
        <a:xfrm>
          <a:off x="187430" y="84158"/>
          <a:ext cx="5654346" cy="275042"/>
        </a:xfrm>
        <a:prstGeom prst="roundRect">
          <a:avLst/>
        </a:prstGeom>
        <a:solidFill>
          <a:srgbClr val="E62C2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123" tIns="0" rIns="157123" bIns="0" numCol="1" spcCol="1270" anchor="ctr" anchorCtr="0">
          <a:noAutofit/>
        </a:bodyPr>
        <a:lstStyle/>
        <a:p>
          <a:pPr marL="0" lvl="0" indent="0" algn="l" defTabSz="488950">
            <a:lnSpc>
              <a:spcPct val="90000"/>
            </a:lnSpc>
            <a:spcBef>
              <a:spcPct val="0"/>
            </a:spcBef>
            <a:spcAft>
              <a:spcPct val="35000"/>
            </a:spcAft>
            <a:buFont typeface="+mj-lt"/>
            <a:buNone/>
          </a:pPr>
          <a:r>
            <a:rPr lang="en-US" sz="1100" kern="1200"/>
            <a:t>Income: Living wages (e.g. joint living wage analysis, alternate income generation etc)</a:t>
          </a:r>
        </a:p>
      </dsp:txBody>
      <dsp:txXfrm>
        <a:off x="200856" y="97584"/>
        <a:ext cx="5627494" cy="248190"/>
      </dsp:txXfrm>
    </dsp:sp>
    <dsp:sp modelId="{E8BF1A4B-F187-1249-937F-85491271699F}">
      <dsp:nvSpPr>
        <dsp:cNvPr id="0" name=""/>
        <dsp:cNvSpPr/>
      </dsp:nvSpPr>
      <dsp:spPr>
        <a:xfrm>
          <a:off x="0" y="625876"/>
          <a:ext cx="5938520" cy="226800"/>
        </a:xfrm>
        <a:prstGeom prst="rect">
          <a:avLst/>
        </a:prstGeom>
        <a:solidFill>
          <a:schemeClr val="lt1">
            <a:alpha val="90000"/>
            <a:hueOff val="0"/>
            <a:satOff val="0"/>
            <a:lumOff val="0"/>
            <a:alphaOff val="0"/>
          </a:schemeClr>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dsp:style>
    </dsp:sp>
    <dsp:sp modelId="{DECAF6B4-7392-0B4B-9B09-CB7F9DF469C6}">
      <dsp:nvSpPr>
        <dsp:cNvPr id="0" name=""/>
        <dsp:cNvSpPr/>
      </dsp:nvSpPr>
      <dsp:spPr>
        <a:xfrm>
          <a:off x="187430" y="501761"/>
          <a:ext cx="5654346" cy="275042"/>
        </a:xfrm>
        <a:prstGeom prst="roundRect">
          <a:avLst/>
        </a:prstGeom>
        <a:solidFill>
          <a:srgbClr val="E62C2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123" tIns="0" rIns="157123" bIns="0" numCol="1" spcCol="1270" anchor="ctr" anchorCtr="0">
          <a:noAutofit/>
        </a:bodyPr>
        <a:lstStyle/>
        <a:p>
          <a:pPr marL="0" lvl="0" indent="0" algn="l" defTabSz="488950">
            <a:lnSpc>
              <a:spcPct val="90000"/>
            </a:lnSpc>
            <a:spcBef>
              <a:spcPct val="0"/>
            </a:spcBef>
            <a:spcAft>
              <a:spcPct val="35000"/>
            </a:spcAft>
            <a:buFont typeface="+mj-lt"/>
            <a:buNone/>
          </a:pPr>
          <a:r>
            <a:rPr lang="en-US" sz="1100" kern="1200"/>
            <a:t>Social Protection: Social transfers and benefits (e.g. child benefit etc.)</a:t>
          </a:r>
          <a:endParaRPr lang="en-CN" sz="1100" kern="1200"/>
        </a:p>
      </dsp:txBody>
      <dsp:txXfrm>
        <a:off x="200856" y="515187"/>
        <a:ext cx="5627494" cy="248190"/>
      </dsp:txXfrm>
    </dsp:sp>
    <dsp:sp modelId="{CDADB97B-BF08-6E42-B93B-D8C18C312BE7}">
      <dsp:nvSpPr>
        <dsp:cNvPr id="0" name=""/>
        <dsp:cNvSpPr/>
      </dsp:nvSpPr>
      <dsp:spPr>
        <a:xfrm>
          <a:off x="0" y="1118966"/>
          <a:ext cx="5938520" cy="226800"/>
        </a:xfrm>
        <a:prstGeom prst="rect">
          <a:avLst/>
        </a:prstGeom>
        <a:solidFill>
          <a:schemeClr val="lt1">
            <a:alpha val="90000"/>
            <a:hueOff val="0"/>
            <a:satOff val="0"/>
            <a:lumOff val="0"/>
            <a:alphaOff val="0"/>
          </a:schemeClr>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dsp:style>
    </dsp:sp>
    <dsp:sp modelId="{402A9E3F-52F6-0E41-BDBC-6C2435945E04}">
      <dsp:nvSpPr>
        <dsp:cNvPr id="0" name=""/>
        <dsp:cNvSpPr/>
      </dsp:nvSpPr>
      <dsp:spPr>
        <a:xfrm>
          <a:off x="187430" y="919363"/>
          <a:ext cx="5654346" cy="350530"/>
        </a:xfrm>
        <a:prstGeom prst="roundRect">
          <a:avLst/>
        </a:prstGeom>
        <a:solidFill>
          <a:srgbClr val="E62C2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123" tIns="0" rIns="157123" bIns="0" numCol="1" spcCol="1270" anchor="ctr" anchorCtr="0">
          <a:noAutofit/>
        </a:bodyPr>
        <a:lstStyle/>
        <a:p>
          <a:pPr marL="0" lvl="0" indent="0" algn="l" defTabSz="488950">
            <a:lnSpc>
              <a:spcPct val="90000"/>
            </a:lnSpc>
            <a:spcBef>
              <a:spcPct val="0"/>
            </a:spcBef>
            <a:spcAft>
              <a:spcPct val="35000"/>
            </a:spcAft>
            <a:buFont typeface="+mj-lt"/>
            <a:buNone/>
          </a:pPr>
          <a:r>
            <a:rPr lang="en-US" sz="1100" kern="1200"/>
            <a:t>Young workers: Opportunities for adolescents and youth (e.g. Skill development programmes, paid internships etc)</a:t>
          </a:r>
          <a:endParaRPr lang="en-CN" sz="1100" kern="1200"/>
        </a:p>
      </dsp:txBody>
      <dsp:txXfrm>
        <a:off x="204541" y="936474"/>
        <a:ext cx="5620124" cy="316308"/>
      </dsp:txXfrm>
    </dsp:sp>
    <dsp:sp modelId="{98B0495F-A0DD-4245-A3D5-65DB68AF5D4D}">
      <dsp:nvSpPr>
        <dsp:cNvPr id="0" name=""/>
        <dsp:cNvSpPr/>
      </dsp:nvSpPr>
      <dsp:spPr>
        <a:xfrm>
          <a:off x="0" y="1536569"/>
          <a:ext cx="5938520" cy="226800"/>
        </a:xfrm>
        <a:prstGeom prst="rect">
          <a:avLst/>
        </a:prstGeom>
        <a:solidFill>
          <a:schemeClr val="lt1">
            <a:alpha val="90000"/>
            <a:hueOff val="0"/>
            <a:satOff val="0"/>
            <a:lumOff val="0"/>
            <a:alphaOff val="0"/>
          </a:schemeClr>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dsp:style>
    </dsp:sp>
    <dsp:sp modelId="{114421BC-FCF8-BA4C-9DAF-95981DD839A3}">
      <dsp:nvSpPr>
        <dsp:cNvPr id="0" name=""/>
        <dsp:cNvSpPr/>
      </dsp:nvSpPr>
      <dsp:spPr>
        <a:xfrm>
          <a:off x="187430" y="1412454"/>
          <a:ext cx="5654346" cy="275042"/>
        </a:xfrm>
        <a:prstGeom prst="roundRect">
          <a:avLst/>
        </a:prstGeom>
        <a:solidFill>
          <a:srgbClr val="E62C2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123" tIns="0" rIns="157123" bIns="0" numCol="1" spcCol="1270" anchor="ctr" anchorCtr="0">
          <a:noAutofit/>
        </a:bodyPr>
        <a:lstStyle/>
        <a:p>
          <a:pPr marL="0" lvl="0" indent="0" algn="l" defTabSz="488950">
            <a:lnSpc>
              <a:spcPct val="90000"/>
            </a:lnSpc>
            <a:spcBef>
              <a:spcPct val="0"/>
            </a:spcBef>
            <a:spcAft>
              <a:spcPct val="35000"/>
            </a:spcAft>
            <a:buFont typeface="+mj-lt"/>
            <a:buNone/>
          </a:pPr>
          <a:r>
            <a:rPr lang="en-US" sz="1100" kern="1200"/>
            <a:t>Child protection </a:t>
          </a:r>
          <a:endParaRPr lang="en-CN" sz="1100" kern="1200"/>
        </a:p>
      </dsp:txBody>
      <dsp:txXfrm>
        <a:off x="200856" y="1425880"/>
        <a:ext cx="5627494" cy="248190"/>
      </dsp:txXfrm>
    </dsp:sp>
    <dsp:sp modelId="{3C96A8C9-9053-F54B-8811-4F8B849B5684}">
      <dsp:nvSpPr>
        <dsp:cNvPr id="0" name=""/>
        <dsp:cNvSpPr/>
      </dsp:nvSpPr>
      <dsp:spPr>
        <a:xfrm>
          <a:off x="0" y="1954171"/>
          <a:ext cx="5938520" cy="226800"/>
        </a:xfrm>
        <a:prstGeom prst="rect">
          <a:avLst/>
        </a:prstGeom>
        <a:solidFill>
          <a:schemeClr val="lt1">
            <a:alpha val="90000"/>
            <a:hueOff val="0"/>
            <a:satOff val="0"/>
            <a:lumOff val="0"/>
            <a:alphaOff val="0"/>
          </a:schemeClr>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dsp:style>
    </dsp:sp>
    <dsp:sp modelId="{8E668391-1081-CE42-8E0D-105C750C20F1}">
      <dsp:nvSpPr>
        <dsp:cNvPr id="0" name=""/>
        <dsp:cNvSpPr/>
      </dsp:nvSpPr>
      <dsp:spPr>
        <a:xfrm>
          <a:off x="187430" y="1830056"/>
          <a:ext cx="5654346" cy="275042"/>
        </a:xfrm>
        <a:prstGeom prst="roundRect">
          <a:avLst/>
        </a:prstGeom>
        <a:solidFill>
          <a:srgbClr val="E62C2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123" tIns="0" rIns="157123" bIns="0" numCol="1" spcCol="1270" anchor="ctr" anchorCtr="0">
          <a:noAutofit/>
        </a:bodyPr>
        <a:lstStyle/>
        <a:p>
          <a:pPr marL="0" lvl="0" indent="0" algn="l" defTabSz="488950">
            <a:lnSpc>
              <a:spcPct val="90000"/>
            </a:lnSpc>
            <a:spcBef>
              <a:spcPct val="0"/>
            </a:spcBef>
            <a:spcAft>
              <a:spcPct val="35000"/>
            </a:spcAft>
            <a:buFont typeface="+mj-lt"/>
            <a:buNone/>
          </a:pPr>
          <a:r>
            <a:rPr lang="en-US" sz="1100" kern="1200"/>
            <a:t>Access to quality education</a:t>
          </a:r>
          <a:endParaRPr lang="en-CN" sz="1100" kern="1200"/>
        </a:p>
      </dsp:txBody>
      <dsp:txXfrm>
        <a:off x="200856" y="1843482"/>
        <a:ext cx="5627494" cy="248190"/>
      </dsp:txXfrm>
    </dsp:sp>
    <dsp:sp modelId="{D73BAA62-06B5-FC4D-9A5F-E83807BCD4C7}">
      <dsp:nvSpPr>
        <dsp:cNvPr id="0" name=""/>
        <dsp:cNvSpPr/>
      </dsp:nvSpPr>
      <dsp:spPr>
        <a:xfrm>
          <a:off x="0" y="2371774"/>
          <a:ext cx="5938520" cy="226800"/>
        </a:xfrm>
        <a:prstGeom prst="rect">
          <a:avLst/>
        </a:prstGeom>
        <a:solidFill>
          <a:schemeClr val="lt1">
            <a:alpha val="90000"/>
            <a:hueOff val="0"/>
            <a:satOff val="0"/>
            <a:lumOff val="0"/>
            <a:alphaOff val="0"/>
          </a:schemeClr>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dsp:style>
    </dsp:sp>
    <dsp:sp modelId="{52CD61BC-2571-9C48-8010-A8633EBE38C6}">
      <dsp:nvSpPr>
        <dsp:cNvPr id="0" name=""/>
        <dsp:cNvSpPr/>
      </dsp:nvSpPr>
      <dsp:spPr>
        <a:xfrm>
          <a:off x="187430" y="2247659"/>
          <a:ext cx="5654346" cy="275042"/>
        </a:xfrm>
        <a:prstGeom prst="roundRect">
          <a:avLst/>
        </a:prstGeom>
        <a:solidFill>
          <a:srgbClr val="E62C2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123" tIns="0" rIns="157123" bIns="0" numCol="1" spcCol="1270" anchor="ctr" anchorCtr="0">
          <a:noAutofit/>
        </a:bodyPr>
        <a:lstStyle/>
        <a:p>
          <a:pPr marL="0" lvl="0" indent="0" algn="l" defTabSz="488950">
            <a:lnSpc>
              <a:spcPct val="90000"/>
            </a:lnSpc>
            <a:spcBef>
              <a:spcPct val="0"/>
            </a:spcBef>
            <a:spcAft>
              <a:spcPct val="35000"/>
            </a:spcAft>
            <a:buFont typeface="+mj-lt"/>
            <a:buNone/>
          </a:pPr>
          <a:r>
            <a:rPr lang="en-US" sz="1100" kern="1200"/>
            <a:t>Access to water and sanitation</a:t>
          </a:r>
          <a:endParaRPr lang="en-CN" sz="1100" kern="1200"/>
        </a:p>
      </dsp:txBody>
      <dsp:txXfrm>
        <a:off x="200856" y="2261085"/>
        <a:ext cx="5627494" cy="248190"/>
      </dsp:txXfrm>
    </dsp:sp>
    <dsp:sp modelId="{DA7B9B11-EA3F-8E4D-87D9-4A3B163DCC9F}">
      <dsp:nvSpPr>
        <dsp:cNvPr id="0" name=""/>
        <dsp:cNvSpPr/>
      </dsp:nvSpPr>
      <dsp:spPr>
        <a:xfrm>
          <a:off x="0" y="2789376"/>
          <a:ext cx="5938520" cy="226800"/>
        </a:xfrm>
        <a:prstGeom prst="rect">
          <a:avLst/>
        </a:prstGeom>
        <a:solidFill>
          <a:schemeClr val="lt1">
            <a:alpha val="90000"/>
            <a:hueOff val="0"/>
            <a:satOff val="0"/>
            <a:lumOff val="0"/>
            <a:alphaOff val="0"/>
          </a:schemeClr>
        </a:solidFill>
        <a:ln w="12700" cap="flat" cmpd="sng" algn="ctr">
          <a:solidFill>
            <a:schemeClr val="bg1">
              <a:lumMod val="50000"/>
            </a:schemeClr>
          </a:solidFill>
          <a:prstDash val="solid"/>
          <a:miter lim="800000"/>
        </a:ln>
        <a:effectLst/>
      </dsp:spPr>
      <dsp:style>
        <a:lnRef idx="2">
          <a:scrgbClr r="0" g="0" b="0"/>
        </a:lnRef>
        <a:fillRef idx="1">
          <a:scrgbClr r="0" g="0" b="0"/>
        </a:fillRef>
        <a:effectRef idx="0">
          <a:scrgbClr r="0" g="0" b="0"/>
        </a:effectRef>
        <a:fontRef idx="minor"/>
      </dsp:style>
    </dsp:sp>
    <dsp:sp modelId="{32206476-F8ED-FA4D-A50A-A622819A9859}">
      <dsp:nvSpPr>
        <dsp:cNvPr id="0" name=""/>
        <dsp:cNvSpPr/>
      </dsp:nvSpPr>
      <dsp:spPr>
        <a:xfrm>
          <a:off x="187430" y="2665261"/>
          <a:ext cx="5654346" cy="275042"/>
        </a:xfrm>
        <a:prstGeom prst="roundRect">
          <a:avLst/>
        </a:prstGeom>
        <a:solidFill>
          <a:srgbClr val="E62C2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123" tIns="0" rIns="157123" bIns="0" numCol="1" spcCol="1270" anchor="ctr" anchorCtr="0">
          <a:noAutofit/>
        </a:bodyPr>
        <a:lstStyle/>
        <a:p>
          <a:pPr marL="0" lvl="0" indent="0" algn="l" defTabSz="488950">
            <a:lnSpc>
              <a:spcPct val="90000"/>
            </a:lnSpc>
            <a:spcBef>
              <a:spcPct val="0"/>
            </a:spcBef>
            <a:spcAft>
              <a:spcPct val="35000"/>
            </a:spcAft>
            <a:buFont typeface="+mj-lt"/>
            <a:buNone/>
          </a:pPr>
          <a:r>
            <a:rPr lang="en-US" sz="1100" kern="1200"/>
            <a:t>Climate change education </a:t>
          </a:r>
          <a:endParaRPr lang="en-CN" sz="1100" kern="1200"/>
        </a:p>
      </dsp:txBody>
      <dsp:txXfrm>
        <a:off x="200856" y="2678687"/>
        <a:ext cx="5627494" cy="24819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Shyamali Gnanasena</dc:creator>
  <cp:keywords/>
  <dc:description/>
  <cp:lastModifiedBy>Vivian Tan</cp:lastModifiedBy>
  <cp:revision>3</cp:revision>
  <cp:lastPrinted>2023-05-16T04:57:00Z</cp:lastPrinted>
  <dcterms:created xsi:type="dcterms:W3CDTF">2023-05-16T04:57:00Z</dcterms:created>
  <dcterms:modified xsi:type="dcterms:W3CDTF">2023-05-16T04:57:00Z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20876721618158751519d76ef66f88f323f5f15e5e1a16833ba299b1b45de3b3</vt:lpwstr>
  </property>
</Properties>
</file>